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A6D57" w14:textId="77777777" w:rsidR="00CA46C8" w:rsidRPr="00FE2F91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85282B">
        <w:rPr>
          <w:rFonts w:ascii="Times New Roman" w:eastAsia="Times New Roman" w:hAnsi="Times New Roman" w:cs="Times New Roman"/>
          <w:bCs/>
          <w:lang w:eastAsia="ar-SA"/>
        </w:rPr>
        <w:t>ПАСПОРТ</w:t>
      </w:r>
    </w:p>
    <w:p w14:paraId="1FB17567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Муниципальной программы "Социальная поддержка граждан городского поселения </w:t>
      </w:r>
    </w:p>
    <w:p w14:paraId="75F1BF3D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"Город </w:t>
      </w:r>
      <w:proofErr w:type="spellStart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>Кременки</w:t>
      </w:r>
      <w:proofErr w:type="spellEnd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 </w:t>
      </w: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711"/>
        <w:gridCol w:w="5730"/>
        <w:gridCol w:w="30"/>
      </w:tblGrid>
      <w:tr w:rsidR="00CA46C8" w:rsidRPr="00FE2F91" w14:paraId="4A2C9123" w14:textId="77777777" w:rsidTr="007208A0">
        <w:trPr>
          <w:trHeight w:val="400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428AA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51CE46D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090F3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  <w:p w14:paraId="6C45BB3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»</w:t>
            </w:r>
          </w:p>
        </w:tc>
      </w:tr>
      <w:tr w:rsidR="00CA46C8" w:rsidRPr="00FE2F91" w14:paraId="69E6A9F2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AC8C94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73DF63C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042DE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по социальным вопросам, культуре спорту и молодежной политике;</w:t>
            </w:r>
          </w:p>
          <w:p w14:paraId="2761B19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Общественные организации</w:t>
            </w:r>
          </w:p>
        </w:tc>
      </w:tr>
      <w:tr w:rsidR="00CA46C8" w:rsidRPr="00FE2F91" w14:paraId="060FD195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129CA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118B0A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уровня жизни социально незащищенных  категорий граждан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за счет дополнительных мер,  установленных    нормативными актами муниципального образования городское поселение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»                </w:t>
            </w:r>
          </w:p>
        </w:tc>
      </w:tr>
      <w:tr w:rsidR="00CA46C8" w:rsidRPr="00FE2F91" w14:paraId="44594AFE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7F78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FCAF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Организация предоставления дополнительных социальных гарантий отдельным категориям граждан;</w:t>
            </w:r>
          </w:p>
          <w:p w14:paraId="3DE92B4F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мер социальной поддержки по оплате ЖКУ работникам культуры в соответствии с Законом Калужской области от 30.12.2004г. № 13-ОЗ </w:t>
            </w:r>
          </w:p>
          <w:p w14:paraId="352F5289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(с изменениями)</w:t>
            </w:r>
          </w:p>
          <w:p w14:paraId="737E2DA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Обеспечение адресного предоставления отдельным категориям граждан социальной помощи в соответствии муниципальными нормативными актами;</w:t>
            </w:r>
          </w:p>
          <w:p w14:paraId="4AA96DDA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финансовой поддержки </w:t>
            </w:r>
            <w:proofErr w:type="spellStart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Кременковской</w:t>
            </w:r>
            <w:proofErr w:type="spellEnd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общественной организации ветеранов войны, труда, военной службы и правоохранительных органов.</w:t>
            </w:r>
          </w:p>
          <w:p w14:paraId="60E8217B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Оказание финансовой поддержки общественной организации общество инвалидов</w:t>
            </w:r>
          </w:p>
        </w:tc>
      </w:tr>
      <w:tr w:rsidR="00CA46C8" w:rsidRPr="00FE2F91" w14:paraId="3FCC6509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9ECDE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574E431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12604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нет</w:t>
            </w:r>
          </w:p>
        </w:tc>
      </w:tr>
      <w:tr w:rsidR="00CA46C8" w:rsidRPr="00FE2F91" w14:paraId="228CE1E1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4CCE3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60907D9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F8AC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1 – проведение военно-патриотических мероприятий совместно с участием школьников не менее трех в течение года.</w:t>
            </w:r>
          </w:p>
          <w:p w14:paraId="14EC14F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2 – проведение всех запланированных программой мероприятий не менее 95%;</w:t>
            </w:r>
          </w:p>
          <w:p w14:paraId="3FEC25D0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3 – охват детей малообеспеченных и детей инвалидов в соответствующих мероприятиях не менее 95%;</w:t>
            </w:r>
          </w:p>
          <w:p w14:paraId="6173623E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4 - ежемесячная социальная финансовая поддержка участников ВОВ – 100%,</w:t>
            </w:r>
          </w:p>
        </w:tc>
      </w:tr>
      <w:tr w:rsidR="00CA46C8" w:rsidRPr="00FE2F91" w14:paraId="6DC1E886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C24A2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5A3BD1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91B8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</w:rPr>
              <w:t>2022 - 2025</w:t>
            </w:r>
            <w:r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CA46C8" w:rsidRPr="00FE2F91" w14:paraId="4718E26A" w14:textId="77777777" w:rsidTr="007208A0">
        <w:trPr>
          <w:trHeight w:val="600"/>
        </w:trPr>
        <w:tc>
          <w:tcPr>
            <w:tcW w:w="371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3025EC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4CF9F88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CC0AB9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6837115" w14:textId="77777777" w:rsidR="00CA46C8" w:rsidRPr="00F41DFC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41DFC">
              <w:rPr>
                <w:rFonts w:ascii="Times New Roman" w:eastAsia="Times New Roman" w:hAnsi="Times New Roman" w:cs="Times New Roman"/>
                <w:bCs/>
                <w:lang w:eastAsia="ar-SA"/>
              </w:rPr>
              <w:t>Сумма финансирования в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сего: 2 680 795,84 руб.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.:</w:t>
            </w:r>
          </w:p>
          <w:p w14:paraId="2B96196F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2022 г. – 655 747,52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</w:p>
          <w:p w14:paraId="385A72E5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2023 г.  – 670 388,96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</w:p>
          <w:p w14:paraId="00F67E2E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2024 г.-   675 010,72 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</w:p>
          <w:p w14:paraId="0B536D07" w14:textId="1F58398F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2025 г.-</w:t>
            </w:r>
            <w:r w:rsidR="00257F1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679 648,64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1A8A4F82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Объемы расходов на выполнение мероприятий муниципальной программы  ежегодно уточняются на очередной финансовый год и плановый период</w:t>
            </w:r>
          </w:p>
        </w:tc>
      </w:tr>
      <w:tr w:rsidR="00CA46C8" w:rsidRPr="00FE2F91" w14:paraId="7FA26C27" w14:textId="77777777" w:rsidTr="007208A0">
        <w:trPr>
          <w:gridAfter w:val="1"/>
          <w:wAfter w:w="30" w:type="dxa"/>
          <w:trHeight w:val="400"/>
        </w:trPr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2D6D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07E8952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DCE1C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Повышение социальной защищенности малоимущих   граждан;</w:t>
            </w:r>
            <w:r w:rsidRPr="002D16F8">
              <w:rPr>
                <w:rFonts w:ascii="Times New Roman" w:eastAsia="Times New Roman" w:hAnsi="Times New Roman" w:cs="Times New Roman"/>
                <w:color w:val="DC23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из малоимущих семей; </w:t>
            </w:r>
          </w:p>
          <w:p w14:paraId="26C8C7B7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 – инвалидов;  граждан, попавших в трудные  жизненные ситуации: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нетрудоспособных, утративших способность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само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обеспечению и                самообслуживанию;  создание условий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повышения уровня жизни    малоимущих граждан и детей из малоимущих семей; финансовая поддержка ветеранов Великой Отечественной войны, тружеников тыла, малолетних узников, инвалидов.</w:t>
            </w:r>
          </w:p>
        </w:tc>
      </w:tr>
    </w:tbl>
    <w:p w14:paraId="04884D65" w14:textId="77777777" w:rsidR="00B019AF" w:rsidRPr="00071374" w:rsidRDefault="00B019AF" w:rsidP="00CA46C8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071374">
        <w:rPr>
          <w:rFonts w:ascii="Times New Roman" w:eastAsia="Calibri" w:hAnsi="Times New Roman" w:cs="Times New Roman"/>
        </w:rPr>
        <w:lastRenderedPageBreak/>
        <w:t>ПАСПОРТ</w:t>
      </w:r>
    </w:p>
    <w:p w14:paraId="7C0DC2F3" w14:textId="51E3AD3F" w:rsidR="00B019AF" w:rsidRPr="006A7CCD" w:rsidRDefault="00B019AF" w:rsidP="006A7C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7CC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«Совершенствование системы муниципального управления и создание условий муниципальной службы </w:t>
      </w:r>
      <w:r w:rsidRPr="006A7CCD">
        <w:rPr>
          <w:rFonts w:ascii="Times New Roman" w:eastAsia="Calibri" w:hAnsi="Times New Roman" w:cs="Times New Roman"/>
          <w:b/>
        </w:rPr>
        <w:t xml:space="preserve">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»»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B019AF" w:rsidRPr="00071374" w14:paraId="7EB20A43" w14:textId="77777777" w:rsidTr="004631AE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EB60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E8889" w14:textId="5811238D" w:rsidR="00B019AF" w:rsidRPr="00071374" w:rsidRDefault="00853602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«Совершенствование системы муниципального управления и создание условий муниципальной службы </w:t>
            </w:r>
            <w:r w:rsidRPr="00071374">
              <w:rPr>
                <w:rFonts w:ascii="Times New Roman" w:eastAsia="Calibri" w:hAnsi="Times New Roman" w:cs="Times New Roman"/>
              </w:rPr>
              <w:t xml:space="preserve">городского поселения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AE43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068D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071374" w14:paraId="3E729E79" w14:textId="77777777" w:rsidTr="004631AE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0B1A4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9973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A572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9E9FF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B1D52AC" w14:textId="77777777" w:rsidTr="00FD0E2B">
        <w:trPr>
          <w:trHeight w:val="87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662B2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071374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071374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51F3B" w14:textId="29B90A26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 xml:space="preserve">»; Отдел по управлению делами, служба кадров, жилищные и общие вопросы, муниципальный архив;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E8BD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470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45FD6179" w14:textId="77777777" w:rsidTr="004631AE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88BE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FCF6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1E8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3C37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6CF95E3" w14:textId="77777777" w:rsidTr="004631AE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4B3B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DBF7" w14:textId="3B7324F3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Отдел по управлению делами, служба кадров, жилищные и общие вопросы, муниципальный архив;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822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C98B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8CF6D64" w14:textId="77777777" w:rsidTr="006A7CCD">
        <w:trPr>
          <w:trHeight w:val="33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0EBD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4A5F" w14:textId="63403CE8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- совершенствование муниципальной службы городского поселения «Город </w:t>
            </w:r>
            <w:proofErr w:type="spellStart"/>
            <w:r w:rsidRPr="00FD0E2B">
              <w:rPr>
                <w:rFonts w:ascii="Times New Roman" w:eastAsia="Calibri" w:hAnsi="Times New Roman" w:cs="Times New Roman"/>
              </w:rPr>
              <w:t>Кременки</w:t>
            </w:r>
            <w:proofErr w:type="spellEnd"/>
            <w:r w:rsidRPr="00FD0E2B">
              <w:rPr>
                <w:rFonts w:ascii="Times New Roman" w:eastAsia="Calibri" w:hAnsi="Times New Roman" w:cs="Times New Roman"/>
              </w:rPr>
              <w:t>» для обеспечения повышения эффективности муниципального управления и успешного социально-экономического развития города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CC9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B1E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764AD7B1" w14:textId="77777777" w:rsidTr="004631AE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6EF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A7A9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решение вопросов общегосударственного значения, находящихся в компетенции органов местного самоуправления городского поселения;</w:t>
            </w:r>
          </w:p>
          <w:p w14:paraId="2A27B65E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совершенствование организационных и правовых механизмов профессиональной служебной деятельности муниципальных служащих в целях повышения качества муниципальных услуг, оказываемых органами местного самоуправления городского поселения;</w:t>
            </w:r>
          </w:p>
          <w:p w14:paraId="508C01EC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создание системы непрерывной подготовки и повышения квалификации муниципальных служащих;</w:t>
            </w:r>
          </w:p>
          <w:p w14:paraId="1740F6AF" w14:textId="2632A968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обновление информационно-коммуникационных технических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56F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0ED6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96AEFBC" w14:textId="77777777" w:rsidTr="00FD0E2B">
        <w:trPr>
          <w:trHeight w:val="11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AB19" w14:textId="53B76EDA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8. Основные </w:t>
            </w:r>
            <w:r w:rsidR="00FD0E2B">
              <w:rPr>
                <w:rFonts w:ascii="Times New Roman" w:eastAsia="Calibri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B593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содержание органов местного самоуправления;</w:t>
            </w:r>
          </w:p>
          <w:p w14:paraId="7BA3348B" w14:textId="77777777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развитие информационных технологий и материально-техническое обеспечение муниципальной службы;</w:t>
            </w:r>
          </w:p>
          <w:p w14:paraId="587F0276" w14:textId="3F23B567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 - развитие кадрового потенциала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E4183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3ED7F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D0E2B" w:rsidRPr="00FE2F91" w14:paraId="2AEB5FB1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2BF18" w14:textId="6F8BE946" w:rsidR="00FD0E2B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 Основные целевые индикаторы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732F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доля муниципальных служащих, прошедших повышение квалификации;</w:t>
            </w:r>
          </w:p>
          <w:p w14:paraId="46F77C7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удовлетворенность населения деятельностью органов местного самоуправления, в том числе информационной открытостью;</w:t>
            </w:r>
          </w:p>
          <w:p w14:paraId="79F9DBA0" w14:textId="1F6F738C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-количество поступивших запросов в электронном виде по предоставлению муниципальных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7626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4E5F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9B6B27C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BEDE4" w14:textId="1172354F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9AF" w:rsidRPr="00FE2F91">
              <w:rPr>
                <w:rFonts w:ascii="Times New Roman" w:eastAsia="Calibri" w:hAnsi="Times New Roman" w:cs="Times New Roman"/>
              </w:rPr>
              <w:t>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22191" w14:textId="73741A00" w:rsidR="00B019AF" w:rsidRPr="00FE2F91" w:rsidRDefault="00314D7C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2022 - 2025</w:t>
            </w:r>
            <w:r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E7412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9974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300E51BE" w14:textId="77777777" w:rsidTr="004631AE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137D" w14:textId="503A011B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B019AF" w:rsidRPr="00FE2F91">
              <w:rPr>
                <w:rFonts w:ascii="Times New Roman" w:eastAsia="Calibri" w:hAnsi="Times New Roman" w:cs="Times New Roman"/>
              </w:rPr>
              <w:t>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A9774" w14:textId="5C3F45E9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>
              <w:rPr>
                <w:rFonts w:ascii="Times New Roman" w:eastAsia="Calibri" w:hAnsi="Times New Roman" w:cs="Times New Roman"/>
              </w:rPr>
              <w:t xml:space="preserve">о </w:t>
            </w:r>
            <w:r w:rsidR="00F64FE4">
              <w:rPr>
                <w:rFonts w:ascii="Times New Roman" w:eastAsia="Calibri" w:hAnsi="Times New Roman" w:cs="Times New Roman"/>
              </w:rPr>
              <w:t>бюджета всего –  </w:t>
            </w:r>
            <w:r w:rsidR="0010584E">
              <w:rPr>
                <w:rFonts w:ascii="Times New Roman" w:eastAsia="Calibri" w:hAnsi="Times New Roman" w:cs="Times New Roman"/>
              </w:rPr>
              <w:t>67 254 404,62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  </w:t>
            </w:r>
            <w:r>
              <w:rPr>
                <w:rFonts w:ascii="Times New Roman" w:eastAsia="Calibri" w:hAnsi="Times New Roman" w:cs="Times New Roman"/>
              </w:rPr>
              <w:t xml:space="preserve">                   </w:t>
            </w:r>
            <w:r w:rsidR="00F64FE4">
              <w:rPr>
                <w:rFonts w:ascii="Times New Roman" w:eastAsia="Calibri" w:hAnsi="Times New Roman" w:cs="Times New Roman"/>
              </w:rPr>
              <w:t xml:space="preserve">         </w:t>
            </w:r>
            <w:r w:rsidRPr="00FE2F91">
              <w:rPr>
                <w:rFonts w:ascii="Times New Roman" w:eastAsia="Calibri" w:hAnsi="Times New Roman" w:cs="Times New Roman"/>
              </w:rPr>
              <w:t xml:space="preserve">                                   </w:t>
            </w:r>
          </w:p>
          <w:p w14:paraId="3E90E5FA" w14:textId="163AC911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</w:t>
            </w:r>
            <w:r w:rsidRPr="00FE2F91">
              <w:rPr>
                <w:rFonts w:ascii="Times New Roman" w:eastAsia="Calibri" w:hAnsi="Times New Roman" w:cs="Times New Roman"/>
              </w:rPr>
              <w:t xml:space="preserve"> год – </w:t>
            </w:r>
            <w:r w:rsidR="0010584E">
              <w:rPr>
                <w:rFonts w:ascii="Times New Roman" w:eastAsia="Calibri" w:hAnsi="Times New Roman" w:cs="Times New Roman"/>
              </w:rPr>
              <w:t xml:space="preserve">18 107 351,62 </w:t>
            </w:r>
            <w:r w:rsidRPr="00FE2F91">
              <w:rPr>
                <w:rFonts w:ascii="Times New Roman" w:eastAsia="Calibri" w:hAnsi="Times New Roman" w:cs="Times New Roman"/>
              </w:rPr>
              <w:t xml:space="preserve">руб.;    </w:t>
            </w:r>
          </w:p>
          <w:p w14:paraId="57D3816F" w14:textId="2AA60E54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 </w:t>
            </w:r>
            <w:r w:rsidR="0010584E">
              <w:rPr>
                <w:rFonts w:ascii="Times New Roman" w:eastAsia="Calibri" w:hAnsi="Times New Roman" w:cs="Times New Roman"/>
              </w:rPr>
              <w:t>16 382 351</w:t>
            </w:r>
            <w:r w:rsidRPr="00FE2F91">
              <w:rPr>
                <w:rFonts w:ascii="Times New Roman" w:eastAsia="Calibri" w:hAnsi="Times New Roman" w:cs="Times New Roman"/>
              </w:rPr>
              <w:t xml:space="preserve">,00 руб.;                                     </w:t>
            </w:r>
          </w:p>
          <w:p w14:paraId="327778FA" w14:textId="05C74AC8" w:rsidR="0010584E" w:rsidRPr="0010584E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 </w:t>
            </w:r>
            <w:r w:rsidR="0010584E">
              <w:rPr>
                <w:rFonts w:ascii="Times New Roman" w:eastAsia="Calibri" w:hAnsi="Times New Roman" w:cs="Times New Roman"/>
              </w:rPr>
              <w:t>16 382 351</w:t>
            </w:r>
            <w:r w:rsidRPr="00FE2F91">
              <w:rPr>
                <w:rFonts w:ascii="Times New Roman" w:eastAsia="Calibri" w:hAnsi="Times New Roman" w:cs="Times New Roman"/>
              </w:rPr>
              <w:t>,00 руб.</w:t>
            </w:r>
            <w:r w:rsidR="0010584E">
              <w:rPr>
                <w:rFonts w:ascii="Times New Roman" w:eastAsia="Calibri" w:hAnsi="Times New Roman" w:cs="Times New Roman"/>
              </w:rPr>
              <w:t>;</w:t>
            </w:r>
            <w:r w:rsidRPr="00FE2F91">
              <w:rPr>
                <w:rFonts w:ascii="Times New Roman" w:eastAsia="Calibri" w:hAnsi="Times New Roman" w:cs="Times New Roman"/>
              </w:rPr>
              <w:t xml:space="preserve">  </w:t>
            </w:r>
          </w:p>
          <w:p w14:paraId="68196274" w14:textId="0E91ADDA" w:rsidR="00B019AF" w:rsidRPr="00FE2F91" w:rsidRDefault="0010584E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0584E">
              <w:rPr>
                <w:rFonts w:ascii="Times New Roman" w:eastAsia="Calibri" w:hAnsi="Times New Roman" w:cs="Times New Roman"/>
              </w:rPr>
              <w:t xml:space="preserve">2025 </w:t>
            </w:r>
            <w:r>
              <w:rPr>
                <w:rFonts w:ascii="Times New Roman" w:eastAsia="Calibri" w:hAnsi="Times New Roman" w:cs="Times New Roman"/>
              </w:rPr>
              <w:t xml:space="preserve">год - </w:t>
            </w:r>
            <w:r w:rsidR="00B019AF" w:rsidRPr="00FE2F9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16 382 351,00 руб.</w:t>
            </w:r>
          </w:p>
          <w:p w14:paraId="30E2E1E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0DB4C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A29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062C14A" w14:textId="77777777" w:rsidR="00B019AF" w:rsidRPr="008A4FD2" w:rsidRDefault="00B019AF" w:rsidP="00B019AF">
      <w:pPr>
        <w:rPr>
          <w:rFonts w:ascii="Times New Roman" w:hAnsi="Times New Roman" w:cs="Times New Roman"/>
        </w:rPr>
      </w:pPr>
    </w:p>
    <w:p w14:paraId="127AD7D4" w14:textId="77777777" w:rsidR="00B019AF" w:rsidRDefault="00B019AF" w:rsidP="00B019AF">
      <w:pPr>
        <w:rPr>
          <w:rFonts w:ascii="Times New Roman" w:hAnsi="Times New Roman" w:cs="Times New Roman"/>
        </w:rPr>
      </w:pPr>
    </w:p>
    <w:p w14:paraId="16A4E99C" w14:textId="77777777" w:rsidR="00257F12" w:rsidRPr="00FE2F91" w:rsidRDefault="00257F12" w:rsidP="00B019AF">
      <w:pPr>
        <w:rPr>
          <w:rFonts w:ascii="Times New Roman" w:hAnsi="Times New Roman" w:cs="Times New Roman"/>
        </w:rPr>
      </w:pPr>
    </w:p>
    <w:p w14:paraId="11F77874" w14:textId="77777777" w:rsidR="00C85FDD" w:rsidRPr="0031469C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31469C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5DD4BA94" w14:textId="77777777" w:rsidR="00C85FDD" w:rsidRPr="0031469C" w:rsidRDefault="00C85FDD" w:rsidP="00C85FDD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31469C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«Обеспечение  доступным и комфортным жильем и коммунальными услугами населения города </w:t>
      </w:r>
      <w:proofErr w:type="spellStart"/>
      <w:r w:rsidRPr="0031469C">
        <w:rPr>
          <w:rFonts w:ascii="Times New Roman" w:eastAsia="Times New Roman" w:hAnsi="Times New Roman" w:cs="Times New Roman"/>
          <w:b/>
          <w:lang w:eastAsia="ar-SA"/>
        </w:rPr>
        <w:t>Кременки</w:t>
      </w:r>
      <w:proofErr w:type="spellEnd"/>
      <w:r w:rsidRPr="0031469C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1006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7087"/>
      </w:tblGrid>
      <w:tr w:rsidR="00C85FDD" w:rsidRPr="0031469C" w14:paraId="1A422987" w14:textId="77777777" w:rsidTr="007208A0">
        <w:trPr>
          <w:trHeight w:val="4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6A1B2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2A761304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EC442C5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C85FDD" w:rsidRPr="00FE2F91" w14:paraId="048E0938" w14:textId="77777777" w:rsidTr="007208A0">
        <w:trPr>
          <w:trHeight w:val="793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FEF17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программы  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C4376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Отдел муниципального  хозяйства, отдел архитектуры и градостроительства, УМП «Водоканал», УМП «Общий Дом», ООО «</w:t>
            </w:r>
            <w:proofErr w:type="spellStart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Жилищник</w:t>
            </w:r>
            <w:proofErr w:type="spellEnd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</w:tc>
      </w:tr>
      <w:tr w:rsidR="00C85FDD" w:rsidRPr="00FE2F91" w14:paraId="61E88333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044FA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6FCCB9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жилищных условий населения и обеспечение социальных гарантий в части нормативного уровня благоустройства, санитарно-гигиенического состояния и функционально-планировочной организации жилых территорий;</w:t>
            </w:r>
          </w:p>
          <w:p w14:paraId="340DAB00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Создание безопасных и комфортных условий проживания граждан в многоквартирных домах жилищного фонда города.</w:t>
            </w:r>
          </w:p>
          <w:p w14:paraId="0B65F805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эффективности использования водных ресурсов в городе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 создание на этой основе условий для надежного бесперебойного обеспечения населения города питьевой водой.</w:t>
            </w:r>
          </w:p>
        </w:tc>
      </w:tr>
      <w:tr w:rsidR="00C85FDD" w:rsidRPr="00FE2F91" w14:paraId="74C5C38A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FE1B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809D9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Формирование перечня объектов капитального ремонта, расположенных на территории муниципального образования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  <w:p w14:paraId="5B29B62A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Выполнение капитального ремонта многоквартирных жилых домов.</w:t>
            </w:r>
          </w:p>
          <w:p w14:paraId="6A3E581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Развитие эффективности и надежности системы водоснабжения и водоотведения.</w:t>
            </w:r>
          </w:p>
        </w:tc>
      </w:tr>
      <w:tr w:rsidR="00C85FDD" w:rsidRPr="00FE2F91" w14:paraId="046406D9" w14:textId="77777777" w:rsidTr="007208A0">
        <w:trPr>
          <w:trHeight w:val="481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EB81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программы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E2CBF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"Капитальный ремонт муниципального жилищного фонда".</w:t>
            </w:r>
          </w:p>
          <w:p w14:paraId="71B6944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«Чистая вода в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C85FDD" w:rsidRPr="00FE2F91" w14:paraId="14093445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676137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093F2A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ЦИ № 1 –  Перечисление взносов в Фонд капитального ремонта по  муниципальному имуществу не менее 90%.</w:t>
            </w:r>
          </w:p>
          <w:p w14:paraId="7EC91355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ЦИ №2  –  Устранение аварийных ситуаций на сетях водоснабжения в нормативное время – 100 %.</w:t>
            </w:r>
          </w:p>
          <w:p w14:paraId="02F7A56F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ЦИ № 3 –  ремонт  сетей  водоснабжения:</w:t>
            </w:r>
          </w:p>
          <w:p w14:paraId="7192490C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2024</w:t>
            </w:r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 г. –   не менее  100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м.п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.      </w:t>
            </w:r>
          </w:p>
        </w:tc>
      </w:tr>
      <w:tr w:rsidR="00C85FDD" w:rsidRPr="00FE2F91" w14:paraId="0DE86270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26FCA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32B683D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ED3A7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2022-2025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г. г. Программа реализуется в один этап.</w:t>
            </w:r>
          </w:p>
        </w:tc>
      </w:tr>
      <w:tr w:rsidR="00C85FDD" w:rsidRPr="00FE2F91" w14:paraId="725EE644" w14:textId="77777777" w:rsidTr="007208A0">
        <w:trPr>
          <w:trHeight w:val="1871"/>
        </w:trPr>
        <w:tc>
          <w:tcPr>
            <w:tcW w:w="29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715248D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71280219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6E560DC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8C1A16D" w14:textId="2785B06F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 w:rsidR="00257F12">
              <w:rPr>
                <w:rFonts w:ascii="Times New Roman" w:eastAsia="Calibri" w:hAnsi="Times New Roman" w:cs="Times New Roman"/>
              </w:rPr>
              <w:t>ограмме составляет 1 536</w:t>
            </w:r>
            <w:r>
              <w:rPr>
                <w:rFonts w:ascii="Times New Roman" w:eastAsia="Calibri" w:hAnsi="Times New Roman" w:cs="Times New Roman"/>
              </w:rPr>
              <w:t>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475AB3B4" w14:textId="3311C7A3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</w:t>
            </w:r>
            <w:r w:rsidRPr="00D36547">
              <w:rPr>
                <w:rFonts w:ascii="Times New Roman" w:eastAsia="Calibri" w:hAnsi="Times New Roman" w:cs="Times New Roman"/>
              </w:rPr>
              <w:t xml:space="preserve"> – </w:t>
            </w:r>
            <w:r w:rsidR="00257F12">
              <w:rPr>
                <w:rFonts w:ascii="Times New Roman" w:eastAsia="Calibri" w:hAnsi="Times New Roman" w:cs="Times New Roman"/>
              </w:rPr>
              <w:t>384</w:t>
            </w:r>
            <w:r>
              <w:rPr>
                <w:rFonts w:ascii="Times New Roman" w:eastAsia="Calibri" w:hAnsi="Times New Roman" w:cs="Times New Roman"/>
              </w:rPr>
              <w:t xml:space="preserve"> 000,00 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7DACE9D0" w14:textId="77777777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– 384 000,00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6D92C034" w14:textId="77777777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2024 – 384 000,00 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31E47D9B" w14:textId="77777777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– 384 000,00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</w:t>
            </w:r>
          </w:p>
          <w:p w14:paraId="25B380BF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C85FDD" w:rsidRPr="00FE2F91" w14:paraId="17D96F34" w14:textId="77777777" w:rsidTr="007208A0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4B87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5915672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23064E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Обеспечение безопасных условий проживания и повышение качества жизни граждан, повышение качества предоставляемых коммунальных услуг.  </w:t>
            </w:r>
          </w:p>
          <w:p w14:paraId="4BB5AE9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Обеспечение устойчивого и безаварийного функционирования системы водоснабжения и водоотведения.</w:t>
            </w:r>
          </w:p>
          <w:p w14:paraId="13F77894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экологической и санитарно-эпидемиологической ситуации.</w:t>
            </w:r>
          </w:p>
        </w:tc>
      </w:tr>
    </w:tbl>
    <w:p w14:paraId="0B8BE287" w14:textId="77777777" w:rsidR="00C85FDD" w:rsidRPr="00FE2F91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1171CDE" w14:textId="77777777" w:rsidR="00B019AF" w:rsidRDefault="00B019AF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107E1735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504D0EA4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4AE3B683" w14:textId="77777777" w:rsidR="004504CD" w:rsidRDefault="004504C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31CBFA21" w14:textId="77777777" w:rsidR="00C85FDD" w:rsidRPr="00314D7C" w:rsidRDefault="00C85FDD" w:rsidP="00C85FD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314D7C">
        <w:rPr>
          <w:rFonts w:ascii="Times New Roman" w:eastAsia="Calibri" w:hAnsi="Times New Roman" w:cs="Times New Roman"/>
        </w:rPr>
        <w:lastRenderedPageBreak/>
        <w:t>ПАСПОРТ</w:t>
      </w:r>
    </w:p>
    <w:p w14:paraId="79479821" w14:textId="77777777" w:rsidR="00C85FDD" w:rsidRPr="006A7CCD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14D7C">
        <w:rPr>
          <w:rFonts w:ascii="Times New Roman" w:eastAsia="Calibri" w:hAnsi="Times New Roman" w:cs="Times New Roman"/>
          <w:b/>
          <w:bCs/>
        </w:rPr>
        <w:t xml:space="preserve">Муниципальной программы «Развитие рынка труда в МО ГП «Город </w:t>
      </w:r>
      <w:proofErr w:type="spellStart"/>
      <w:r w:rsidRPr="00314D7C">
        <w:rPr>
          <w:rFonts w:ascii="Times New Roman" w:eastAsia="Calibri" w:hAnsi="Times New Roman" w:cs="Times New Roman"/>
          <w:b/>
          <w:bCs/>
        </w:rPr>
        <w:t>Кременки</w:t>
      </w:r>
      <w:proofErr w:type="spellEnd"/>
      <w:r w:rsidRPr="00314D7C">
        <w:rPr>
          <w:rFonts w:ascii="Times New Roman" w:eastAsia="Calibri" w:hAnsi="Times New Roman" w:cs="Times New Roman"/>
          <w:b/>
          <w:bCs/>
        </w:rPr>
        <w:t>»</w:t>
      </w:r>
    </w:p>
    <w:p w14:paraId="4AA42984" w14:textId="77777777" w:rsidR="00C85FDD" w:rsidRPr="00FE2F91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78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C85FDD" w:rsidRPr="00FE2F91" w14:paraId="4AAE49EC" w14:textId="77777777" w:rsidTr="007208A0">
        <w:tc>
          <w:tcPr>
            <w:tcW w:w="9780" w:type="dxa"/>
          </w:tcPr>
          <w:tbl>
            <w:tblPr>
              <w:tblW w:w="9640" w:type="dxa"/>
              <w:tblLayout w:type="fixed"/>
              <w:tblLook w:val="01E0" w:firstRow="1" w:lastRow="1" w:firstColumn="1" w:lastColumn="1" w:noHBand="0" w:noVBand="0"/>
            </w:tblPr>
            <w:tblGrid>
              <w:gridCol w:w="9640"/>
            </w:tblGrid>
            <w:tr w:rsidR="00C85FDD" w:rsidRPr="00FE2F91" w14:paraId="6CF293A6" w14:textId="77777777" w:rsidTr="008E40AE">
              <w:tc>
                <w:tcPr>
                  <w:tcW w:w="9640" w:type="dxa"/>
                  <w:shd w:val="clear" w:color="auto" w:fill="auto"/>
                </w:tcPr>
                <w:tbl>
                  <w:tblPr>
                    <w:tblW w:w="95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8"/>
                    <w:gridCol w:w="7229"/>
                  </w:tblGrid>
                  <w:tr w:rsidR="00C85FDD" w:rsidRPr="00FE2F91" w14:paraId="5D995883" w14:textId="77777777" w:rsidTr="007208A0">
                    <w:tc>
                      <w:tcPr>
                        <w:tcW w:w="2298" w:type="dxa"/>
                      </w:tcPr>
                      <w:p w14:paraId="16D98CC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1. Ответственный исполнитель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2FAE113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Отдел финансов, учета и отчетности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»;</w:t>
                        </w:r>
                      </w:p>
                    </w:tc>
                  </w:tr>
                  <w:tr w:rsidR="00C85FDD" w:rsidRPr="00FE2F91" w14:paraId="0CA9BB75" w14:textId="77777777" w:rsidTr="007208A0">
                    <w:tc>
                      <w:tcPr>
                        <w:tcW w:w="2298" w:type="dxa"/>
                      </w:tcPr>
                      <w:p w14:paraId="5EE585C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2. Соисполнители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64A54F3" w14:textId="77777777" w:rsidR="00C85FDD" w:rsidRPr="00FE2F91" w:rsidRDefault="00C85FDD" w:rsidP="007208A0">
                        <w:pPr>
                          <w:spacing w:after="0" w:line="240" w:lineRule="auto"/>
                          <w:ind w:left="72"/>
                          <w:jc w:val="both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Муниципальное казенное учреждение культуры "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Городской Дом Культуры", Государственное казенное учреждение Калужской области «Центр занятости населения Жуковского района», отдел образования Жуковского района, МР «Жуковский район»</w:t>
                        </w:r>
                      </w:p>
                    </w:tc>
                  </w:tr>
                  <w:tr w:rsidR="00C85FDD" w:rsidRPr="00FE2F91" w14:paraId="490693D4" w14:textId="77777777" w:rsidTr="007208A0">
                    <w:trPr>
                      <w:trHeight w:val="1138"/>
                    </w:trPr>
                    <w:tc>
                      <w:tcPr>
                        <w:tcW w:w="2298" w:type="dxa"/>
                        <w:shd w:val="clear" w:color="auto" w:fill="auto"/>
                      </w:tcPr>
                      <w:p w14:paraId="66892E6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3. Цель</w:t>
                        </w:r>
                      </w:p>
                      <w:p w14:paraId="37C6EAE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652EA1EB" w14:textId="77777777" w:rsidR="00C85FDD" w:rsidRPr="00FE2F91" w:rsidRDefault="00C85FDD" w:rsidP="007208A0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создание условий, способствующих временному  трудоустройству безработных граждан г.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в возрасте  от 14 до 18 лет в свободное от учебы время</w:t>
                        </w:r>
                      </w:p>
                    </w:tc>
                  </w:tr>
                  <w:tr w:rsidR="00C85FDD" w:rsidRPr="00FE2F91" w14:paraId="44C53B89" w14:textId="77777777" w:rsidTr="007208A0">
                    <w:tc>
                      <w:tcPr>
                        <w:tcW w:w="2298" w:type="dxa"/>
                        <w:shd w:val="clear" w:color="auto" w:fill="auto"/>
                      </w:tcPr>
                      <w:p w14:paraId="1C62159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4. Задачи</w:t>
                        </w:r>
                      </w:p>
                      <w:p w14:paraId="79E3191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1845B1DD" w14:textId="77777777" w:rsidR="00C85FDD" w:rsidRPr="00FE2F91" w:rsidRDefault="00C85FDD" w:rsidP="007208A0">
                        <w:p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Cs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временное трудоустройство граждан г.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возрасте  от 14 до 18 лет. </w:t>
                        </w:r>
                      </w:p>
                    </w:tc>
                  </w:tr>
                  <w:tr w:rsidR="00C85FDD" w:rsidRPr="00FE2F91" w14:paraId="07C5EE98" w14:textId="77777777" w:rsidTr="007208A0">
                    <w:tc>
                      <w:tcPr>
                        <w:tcW w:w="2298" w:type="dxa"/>
                      </w:tcPr>
                      <w:p w14:paraId="5D89BED9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5. Подпрограммы </w:t>
                        </w:r>
                      </w:p>
                      <w:p w14:paraId="086B80FF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1F407B46" w14:textId="77777777" w:rsidR="00C85FDD" w:rsidRPr="00FE2F91" w:rsidRDefault="00C85FDD" w:rsidP="007208A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firstLine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не выделяются</w:t>
                        </w:r>
                      </w:p>
                    </w:tc>
                  </w:tr>
                  <w:tr w:rsidR="00C85FDD" w:rsidRPr="00FE2F91" w14:paraId="069D42E1" w14:textId="77777777" w:rsidTr="007208A0">
                    <w:tc>
                      <w:tcPr>
                        <w:tcW w:w="2298" w:type="dxa"/>
                      </w:tcPr>
                      <w:p w14:paraId="4F5EFF9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6. Индикаторы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0A80B49B" w14:textId="77777777" w:rsidR="00C85FDD" w:rsidRPr="00FE2F91" w:rsidRDefault="00C85FDD" w:rsidP="007208A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Число временно трудоустроенных несовершеннолетних граждан в возрас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те  от 14 до 18 лет. Не менее 9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человек</w:t>
                        </w:r>
                      </w:p>
                    </w:tc>
                  </w:tr>
                  <w:tr w:rsidR="00C85FDD" w:rsidRPr="00FE2F91" w14:paraId="5D3045B4" w14:textId="77777777" w:rsidTr="007208A0">
                    <w:tc>
                      <w:tcPr>
                        <w:tcW w:w="2298" w:type="dxa"/>
                      </w:tcPr>
                      <w:p w14:paraId="5A1B576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7. Сроки </w:t>
                        </w:r>
                      </w:p>
                      <w:p w14:paraId="65F5D87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и этапы</w:t>
                        </w:r>
                      </w:p>
                      <w:p w14:paraId="237D842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реализации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144885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2022 - 2025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E2F91" w14:paraId="629DA6EC" w14:textId="77777777" w:rsidTr="007208A0">
                    <w:trPr>
                      <w:trHeight w:val="2186"/>
                    </w:trPr>
                    <w:tc>
                      <w:tcPr>
                        <w:tcW w:w="2298" w:type="dxa"/>
                      </w:tcPr>
                      <w:p w14:paraId="1FEEF62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8. Объемы финансирования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D657E33" w14:textId="77777777" w:rsidR="00C85FDD" w:rsidRPr="00FE2F91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Средства местного бюджета всего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43 658 руб. 86 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коп. 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                           2022 год – 18 658,86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29A72A11" w14:textId="77777777" w:rsidR="00C85FDD" w:rsidRPr="00FE2F91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2023 год -  25 000,00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0D05A938" w14:textId="77777777" w:rsidR="00C85FDD" w:rsidRPr="00FE2F91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год - 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0,00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2D39710F" w14:textId="77777777" w:rsidR="00C85FDD" w:rsidRPr="00FE2F91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год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0,00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                                         </w:t>
                        </w:r>
                      </w:p>
                      <w:p w14:paraId="0FB30A45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программы,  ежегодно уточняются на очередной финансовый год и плановый период, источник финансирования местный бюджет</w:t>
                        </w:r>
                      </w:p>
                    </w:tc>
                  </w:tr>
                  <w:tr w:rsidR="00C85FDD" w:rsidRPr="00FE2F91" w14:paraId="24069C0B" w14:textId="77777777" w:rsidTr="007208A0">
                    <w:tc>
                      <w:tcPr>
                        <w:tcW w:w="2298" w:type="dxa"/>
                      </w:tcPr>
                      <w:p w14:paraId="55198BDE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Ожидаемые результаты реализации</w:t>
                        </w:r>
                      </w:p>
                      <w:p w14:paraId="50179F36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543B31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 количественном выражении:</w:t>
                        </w:r>
                      </w:p>
                      <w:p w14:paraId="013B0082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обеспечение трудоустройства несовершеннолетних не менее 9 человек;</w:t>
                        </w:r>
                      </w:p>
                      <w:p w14:paraId="4F8F2BB4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повышение социальной защищенности граждан в возрасте от 14 до 18 лет</w:t>
                        </w:r>
                      </w:p>
                      <w:p w14:paraId="428C863D" w14:textId="77777777" w:rsidR="00C85FDD" w:rsidRPr="00FE2F91" w:rsidRDefault="00C85FDD" w:rsidP="007208A0">
                        <w:pPr>
                          <w:spacing w:after="0" w:line="240" w:lineRule="auto"/>
                          <w:ind w:left="176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14:paraId="2C9D0938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1F777E2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31EF4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3B688DC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AD2D9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BC147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69DBB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1DF39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15A21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4F94BB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D98345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58DA9F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D6AF401" w14:textId="77777777" w:rsidR="00C85FDD" w:rsidRPr="002851E5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851E5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ПАСПОРТ</w:t>
                  </w:r>
                </w:p>
                <w:p w14:paraId="2B1F83D6" w14:textId="77777777" w:rsidR="00C85FDD" w:rsidRPr="0032666C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Муниципальной программы «Безопасность жизнедеятельности на территории городского поселения "Город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"»</w:t>
                  </w:r>
                </w:p>
                <w:p w14:paraId="7311686E" w14:textId="77777777" w:rsidR="00C85FDD" w:rsidRPr="00FE2F91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9465" w:type="dxa"/>
                    <w:tblInd w:w="6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70"/>
                    <w:gridCol w:w="7195"/>
                  </w:tblGrid>
                  <w:tr w:rsidR="00C85FDD" w:rsidRPr="00FE2F91" w14:paraId="6151B9B0" w14:textId="77777777" w:rsidTr="007208A0">
                    <w:trPr>
                      <w:trHeight w:val="100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DE02CEF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C28B919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Отдел экономического развития  и управления  муниципальным  имуществом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74AE0A76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4D8B5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2. Соисполнители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4E6C8B2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Структурные  подразделения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5FDC1A75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D43ABD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DE57D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Снижение криминализации общества путем профилактики правонарушений</w:t>
                        </w:r>
                      </w:p>
                    </w:tc>
                  </w:tr>
                  <w:tr w:rsidR="00C85FDD" w:rsidRPr="00FE2F91" w14:paraId="4534D6F4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9EFEE6C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49A58A3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активизация участия и улучшение координации деятельности администрации городского поселения и правоохранительных органов в предупреждении правонарушений;</w:t>
                        </w:r>
                      </w:p>
                      <w:p w14:paraId="50472F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                  </w:r>
                      </w:p>
                      <w:p w14:paraId="560627E1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снижение "правового нигилизма" населения, создание системы стимулов для ведения законопослушного образа жизни;</w:t>
                        </w:r>
                      </w:p>
                    </w:tc>
                  </w:tr>
                  <w:tr w:rsidR="00C85FDD" w:rsidRPr="00FE2F91" w14:paraId="4A72D1DD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271D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5.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B37A97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2022 - 2025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839B5" w14:paraId="7962EE00" w14:textId="77777777" w:rsidTr="00C85FDD">
                    <w:trPr>
                      <w:trHeight w:val="1954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E9F16A" w14:textId="77777777" w:rsidR="00C85FDD" w:rsidRPr="004A56C6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</w:t>
                        </w: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. Объемы финансирования            </w:t>
                        </w:r>
                      </w:p>
                      <w:p w14:paraId="76DF3916" w14:textId="77777777" w:rsidR="00C85FDD" w:rsidRPr="004A56C6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муниципальной программы за счет всех</w:t>
                        </w:r>
                      </w:p>
                      <w:p w14:paraId="6C9DE911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03168F" w14:textId="77777777" w:rsidR="00C85FDD" w:rsidRPr="003B3883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Прогнозный объём финансирования составит 3 416 000,00 рублей, из них:</w:t>
                        </w:r>
                      </w:p>
                      <w:p w14:paraId="6E851648" w14:textId="77777777" w:rsidR="00C85FDD" w:rsidRPr="003B3883" w:rsidRDefault="00C85FDD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 год  -   752 000,00   руб.;</w:t>
                        </w:r>
                      </w:p>
                      <w:p w14:paraId="02B4BA0D" w14:textId="77777777" w:rsidR="00C85FDD" w:rsidRPr="003B3883" w:rsidRDefault="00C85FDD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 год  -  888 000,00   руб.;</w:t>
                        </w:r>
                      </w:p>
                      <w:p w14:paraId="6A524755" w14:textId="77777777" w:rsidR="00C85FDD" w:rsidRPr="00F41DFC" w:rsidRDefault="00C85FDD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  год  -   888 000,00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  <w:p w14:paraId="71877413" w14:textId="77777777" w:rsidR="00C85FDD" w:rsidRPr="004A56C6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2025  год  -   888 000,00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proofErr w:type="gramEnd"/>
                      </w:p>
                      <w:p w14:paraId="747CF8D5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            </w:r>
                      </w:p>
                    </w:tc>
                  </w:tr>
                  <w:tr w:rsidR="00C85FDD" w:rsidRPr="00F839B5" w14:paraId="613AC0FE" w14:textId="77777777" w:rsidTr="00C85FDD">
                    <w:trPr>
                      <w:trHeight w:val="341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351621F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2E1D4C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реализация Программы позволит:</w:t>
                        </w:r>
                      </w:p>
                      <w:p w14:paraId="3826C4E0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эффективность системы профилактики правонарушений;</w:t>
                        </w:r>
                      </w:p>
                      <w:p w14:paraId="425B9E2A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            </w:r>
                      </w:p>
                      <w:p w14:paraId="4FCF947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обеспечить нормативное правовое регулирование профилактики правонарушений;</w:t>
                        </w:r>
                      </w:p>
                      <w:p w14:paraId="697F5F9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уменьшить общее число совершаемых преступлений;</w:t>
                        </w:r>
                      </w:p>
                      <w:p w14:paraId="5682ECD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оздоровить обстановку на улицах и в других общественных местах;</w:t>
                        </w:r>
                      </w:p>
                      <w:p w14:paraId="77C4A46E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улучшить профилактику правонарушений в среде несовершеннолетних и молодежи;</w:t>
                        </w:r>
                      </w:p>
                      <w:p w14:paraId="4DE5163B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усилить контроль над миграционными потоками, снизить количество незаконных мигрантов;</w:t>
                        </w:r>
                      </w:p>
                      <w:p w14:paraId="6892C274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уровень доверия населения к правоохранительным органам.</w:t>
                        </w:r>
                      </w:p>
                    </w:tc>
                  </w:tr>
                </w:tbl>
                <w:p w14:paraId="260ABCD9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4FB8BE1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5EFC667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A9B21E7" w14:textId="77777777" w:rsidR="00537432" w:rsidRPr="00F839B5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lastRenderedPageBreak/>
                    <w:t>ПАСПОРТ</w:t>
                  </w:r>
                </w:p>
                <w:p w14:paraId="0C707582" w14:textId="77777777" w:rsidR="00537432" w:rsidRPr="0019315B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</w:t>
                  </w:r>
                </w:p>
                <w:p w14:paraId="5158C6DB" w14:textId="77777777" w:rsidR="00537432" w:rsidRPr="0032734B" w:rsidRDefault="00537432" w:rsidP="0053743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"Развитие культуры городс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кого поселения "Город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</w:t>
                  </w:r>
                </w:p>
                <w:tbl>
                  <w:tblPr>
                    <w:tblW w:w="9351" w:type="dxa"/>
                    <w:tblInd w:w="75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8"/>
                    <w:gridCol w:w="5133"/>
                  </w:tblGrid>
                  <w:tr w:rsidR="00537432" w:rsidRPr="00FE2F91" w14:paraId="514590B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5D196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6478356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2A618C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</w:t>
                        </w:r>
                      </w:p>
                      <w:p w14:paraId="691121A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537432" w:rsidRPr="00FE2F91" w14:paraId="49400B9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4CE608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2C5ADC6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4C6843B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Городской Дом Культуры",                  </w:t>
                        </w:r>
                      </w:p>
                      <w:p w14:paraId="3ECBAE5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библиотека"</w:t>
                        </w:r>
                      </w:p>
                      <w:p w14:paraId="26EC107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537432" w:rsidRPr="00FE2F91" w14:paraId="162BDEC6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390A0E8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DB327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Развитие единого социально-культурного пространства городского поселения в интересах удовлетворения запросов жителей.  </w:t>
                        </w:r>
                      </w:p>
                      <w:p w14:paraId="612CFE7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Создание условий для обеспечения доступа различных  групп граждан к культуре и информационным ресурсам.           </w:t>
                        </w:r>
                      </w:p>
                    </w:tc>
                  </w:tr>
                  <w:tr w:rsidR="00537432" w:rsidRPr="00FE2F91" w14:paraId="1EE0984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2C0E11D8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2CF62F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организации досуга и обеспечения жителей города  услугами учреждений культуры;</w:t>
                        </w:r>
                      </w:p>
                      <w:p w14:paraId="59153D6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-улучшение материально технической базы учреждений культуры</w:t>
                        </w:r>
                      </w:p>
                    </w:tc>
                  </w:tr>
                  <w:tr w:rsidR="00537432" w:rsidRPr="00FE2F91" w14:paraId="5C12A90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3F37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4EB8C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развития местного традиционного народного художественного творчества и народных промыслов;</w:t>
                        </w:r>
                      </w:p>
                    </w:tc>
                  </w:tr>
                  <w:tr w:rsidR="00537432" w:rsidRPr="00FE2F91" w14:paraId="2471B94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2EBD83F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CD3CD2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 сохранение традиционной народной культуры Калужского края;</w:t>
                        </w:r>
                      </w:p>
                    </w:tc>
                  </w:tr>
                  <w:tr w:rsidR="00537432" w:rsidRPr="00FE2F91" w14:paraId="3A240ED7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9DD41B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82EE56A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в учреждениях культуры  комфортной среды для  духовно- нравственного, культурного, интеллектуального и  творческого развития  населения г.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</w:tc>
                  </w:tr>
                  <w:tr w:rsidR="00537432" w:rsidRPr="00FE2F91" w14:paraId="757644C1" w14:textId="77777777" w:rsidTr="007208A0">
                    <w:trPr>
                      <w:trHeight w:val="46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45A275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1A4419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увеличения охвата детей и подростков в кружках и студиях;</w:t>
                        </w:r>
                      </w:p>
                    </w:tc>
                  </w:tr>
                  <w:tr w:rsidR="00537432" w:rsidRPr="00FE2F91" w14:paraId="3F7290C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3891B4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63A8E5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-развитие и поддержка талантливых детей и молодых дарований;</w:t>
                        </w:r>
                      </w:p>
                    </w:tc>
                  </w:tr>
                  <w:tr w:rsidR="00537432" w:rsidRPr="00FE2F91" w14:paraId="1739B90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298DC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A317A9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-формирование у всех слоев населения устойчивой потребности участия  в творческой и культурно - досуговой деятельности;</w:t>
                        </w:r>
                      </w:p>
                    </w:tc>
                  </w:tr>
                  <w:tr w:rsidR="00537432" w:rsidRPr="00FE2F91" w14:paraId="5B1E6A9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C7BC27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DF49C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-обеспечение многообразия, высокого качества культурных услуг населению;</w:t>
                        </w:r>
                      </w:p>
                    </w:tc>
                  </w:tr>
                  <w:tr w:rsidR="00537432" w:rsidRPr="00FE2F91" w14:paraId="2CD10CC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8EC73D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2247CB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-совершенствование деятельности  библиотеки как информационного, культурного и образовательного центра для различных возрастных категорий населения города;</w:t>
                        </w:r>
                      </w:p>
                    </w:tc>
                  </w:tr>
                  <w:tr w:rsidR="00537432" w:rsidRPr="00FE2F91" w14:paraId="7B872B1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AE45D7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5E2DEB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-организация библиотечного обслуживания населения, комплектование и обеспечение сохранности библиотечных фондов библиотек поселения; </w:t>
                        </w:r>
                      </w:p>
                    </w:tc>
                  </w:tr>
                  <w:tr w:rsidR="00537432" w:rsidRPr="00FE2F91" w14:paraId="13D4731F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B8DAB1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4E943A2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-внедрение новых информационных технологий библиотечного обслуживания населения; </w:t>
                        </w:r>
                      </w:p>
                    </w:tc>
                  </w:tr>
                  <w:tr w:rsidR="00537432" w:rsidRPr="00FE2F91" w14:paraId="6089BDB0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8513A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F4BF88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приобщение населения к чтению, путём реализации программ и мероприятий по продвижению книги;</w:t>
                        </w:r>
                      </w:p>
                    </w:tc>
                  </w:tr>
                  <w:tr w:rsidR="00537432" w:rsidRPr="00FE2F91" w14:paraId="23D5BF1C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F3EEBB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BE4CE93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популяризация сохранение и использование объектов культурного наследия (памятников истории и культуры) расположенных на территории поселения.</w:t>
                        </w:r>
                      </w:p>
                    </w:tc>
                  </w:tr>
                  <w:tr w:rsidR="00537432" w:rsidRPr="00FE2F91" w14:paraId="78DD929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A11699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90DA112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AE9251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"Развитие учреждений культуры".</w:t>
                        </w:r>
                      </w:p>
                      <w:p w14:paraId="6D41300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Подпрограмма «Организация и проведение мероприятий в сфере культуры».</w:t>
                        </w:r>
                      </w:p>
                    </w:tc>
                  </w:tr>
                  <w:tr w:rsidR="00537432" w:rsidRPr="00FE2F91" w14:paraId="552935F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74D1D97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1475245E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0DCF3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ГДК:</w:t>
                        </w:r>
                      </w:p>
                    </w:tc>
                  </w:tr>
                  <w:tr w:rsidR="00537432" w:rsidRPr="00FE2F91" w14:paraId="2DD375E5" w14:textId="77777777" w:rsidTr="007208A0">
                    <w:trPr>
                      <w:trHeight w:val="27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07F68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18A9DC6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занятия в кружках не менее 300 детей;</w:t>
                        </w:r>
                      </w:p>
                    </w:tc>
                  </w:tr>
                  <w:tr w:rsidR="00537432" w:rsidRPr="00FE2F91" w14:paraId="243FEA2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5E98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C00C2D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взрослого населения в народных коллективах не менее 50 человек;</w:t>
                        </w:r>
                      </w:p>
                    </w:tc>
                  </w:tr>
                  <w:tr w:rsidR="00537432" w:rsidRPr="00FE2F91" w14:paraId="12EBD63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305D20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570872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проведение общегородских мер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опр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иятий не менее 100% от числа плановых;</w:t>
                        </w:r>
                      </w:p>
                    </w:tc>
                  </w:tr>
                  <w:tr w:rsidR="00537432" w:rsidRPr="00FE2F91" w14:paraId="3D59D51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C856C1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90C17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библиотеки:</w:t>
                        </w:r>
                      </w:p>
                    </w:tc>
                  </w:tr>
                  <w:tr w:rsidR="00537432" w:rsidRPr="00FE2F91" w14:paraId="0CAEABA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A514A7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BA2B96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охват читателей взрослого населения не менее 2000 человек;</w:t>
                        </w:r>
                      </w:p>
                    </w:tc>
                  </w:tr>
                  <w:tr w:rsidR="00537432" w:rsidRPr="00FE2F91" w14:paraId="21AF98EA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3FB47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E6AE0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читателей школьников не менее 1000 человек;</w:t>
                        </w:r>
                      </w:p>
                    </w:tc>
                  </w:tr>
                  <w:tr w:rsidR="00537432" w:rsidRPr="00FE2F91" w14:paraId="2142746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88A166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48A85F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объем книговыдачи не менее 70 тыс. экземпляров.</w:t>
                        </w:r>
                      </w:p>
                    </w:tc>
                  </w:tr>
                  <w:tr w:rsidR="00537432" w:rsidRPr="00FE2F91" w14:paraId="54E925C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D7870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реализации         </w:t>
                        </w:r>
                      </w:p>
                      <w:p w14:paraId="6074699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4316D" w14:textId="77777777" w:rsidR="00537432" w:rsidRPr="00C83858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2022 - 2025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537432" w:rsidRPr="00FE2F91" w14:paraId="44382A06" w14:textId="77777777" w:rsidTr="007208A0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F5BDF0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5288A454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F15039B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ГДК Средства ме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стного бюджета  - 41 212 024,52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руб.,  в том числе по годам:                                                                                                                                                                   </w:t>
                        </w:r>
                      </w:p>
                    </w:tc>
                  </w:tr>
                  <w:tr w:rsidR="00537432" w:rsidRPr="00FE2F91" w14:paraId="74E4DCA3" w14:textId="77777777" w:rsidTr="007208A0">
                    <w:trPr>
                      <w:trHeight w:val="235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9B1046B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703475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од  -   11 518 771,52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руб.;</w:t>
                        </w:r>
                      </w:p>
                      <w:p w14:paraId="33D5104D" w14:textId="77777777" w:rsidR="00537432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 год  -   9 897 751,00   руб.;</w:t>
                        </w:r>
                      </w:p>
                      <w:p w14:paraId="0FDF343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  год  -   9 897 751,00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  <w:p w14:paraId="00E1E398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  год  -   9 897 751,00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</w:p>
                    </w:tc>
                  </w:tr>
                  <w:tr w:rsidR="00537432" w:rsidRPr="00FE2F91" w14:paraId="69D1F562" w14:textId="77777777" w:rsidTr="007208A0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AF14FAE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68A8BF8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«</w:t>
                        </w:r>
                        <w:proofErr w:type="spell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библиотека». Средст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ва местного бюджета – 19 465 547,00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руб.,</w:t>
                        </w:r>
                      </w:p>
                      <w:p w14:paraId="6C28870D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в том числе по годам:                                                                                                                                                                 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  <w:t xml:space="preserve"> </w:t>
                        </w:r>
                      </w:p>
                    </w:tc>
                  </w:tr>
                  <w:tr w:rsidR="00537432" w:rsidRPr="00FE2F91" w14:paraId="5271F3B6" w14:textId="77777777" w:rsidTr="007208A0">
                    <w:trPr>
                      <w:trHeight w:val="257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6BF8D97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A79D4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од  -   5 907 953,00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руб.;</w:t>
                        </w:r>
                      </w:p>
                      <w:p w14:paraId="524A0C01" w14:textId="77777777" w:rsidR="00537432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 год  -   4 519 198,00   руб.;</w:t>
                        </w:r>
                      </w:p>
                      <w:p w14:paraId="7DBB6065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  год  -   4 519 198,00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  <w:p w14:paraId="186E0153" w14:textId="77777777" w:rsidR="00537432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2025  год  -  4 519 198,00 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руб.</w:t>
                        </w:r>
                      </w:p>
                      <w:p w14:paraId="4F357FB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537432" w:rsidRPr="00FE2F91" w14:paraId="7ED900B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89F719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7D5C45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расходов на выполнение мероприятий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537432" w:rsidRPr="00FE2F91" w14:paraId="52638FE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5FD23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3B3B6644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0CF0E4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мероприятий настоящей Программы позволит обеспечить эффективность использования бюджетных средств в области культуры,</w:t>
                        </w:r>
                      </w:p>
                    </w:tc>
                  </w:tr>
                  <w:tr w:rsidR="00537432" w:rsidRPr="00FE2F91" w14:paraId="4D5A6D8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093C61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0224268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-расширить спектр и повысить качество предоставляемых услуг в сфере культурно-досуговой деятельности.</w:t>
                        </w:r>
                      </w:p>
                    </w:tc>
                  </w:tr>
                  <w:tr w:rsidR="00537432" w:rsidRPr="00FE2F91" w14:paraId="2902CE40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12843B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0BA600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-сохранение лучших традиций территории, продвижение новаций в культурную жизнь ее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сообщества;</w:t>
                        </w:r>
                      </w:p>
                    </w:tc>
                  </w:tr>
                  <w:tr w:rsidR="00537432" w:rsidRPr="00FE2F91" w14:paraId="434A90F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BAF41B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D78185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форм и направлений работы по воспитанию  патриотизма и гражданственности, толерантности и  гуманизма, профилактике негативных явлений, приобщению подрастающего поколения к духовно-нравственным  ценностям.</w:t>
                        </w:r>
                      </w:p>
                    </w:tc>
                  </w:tr>
                  <w:tr w:rsidR="00537432" w:rsidRPr="00FE2F91" w14:paraId="194D7871" w14:textId="77777777" w:rsidTr="007208A0">
                    <w:trPr>
                      <w:trHeight w:val="69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EA7C83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B7DAB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и увеличение не менее чем на 1%, ежегодно числа занимающихся, в клубных формированиях в учреждениях ГДК</w:t>
                        </w:r>
                        <w:proofErr w:type="gramEnd"/>
                      </w:p>
                    </w:tc>
                  </w:tr>
                  <w:tr w:rsidR="00537432" w:rsidRPr="00FE2F91" w14:paraId="2749C0C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C124D1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524FEA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-активизация информационной деятельности библиотеки;</w:t>
                        </w:r>
                      </w:p>
                    </w:tc>
                  </w:tr>
                  <w:tr w:rsidR="00537432" w:rsidRPr="00FE2F91" w14:paraId="4D5082A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3748A9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8F5EB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-увеличение количества читателей не менее чем на 0,5% ежегодно;</w:t>
                        </w:r>
                      </w:p>
                    </w:tc>
                  </w:tr>
                  <w:tr w:rsidR="00537432" w:rsidRPr="00FE2F91" w14:paraId="3B375C1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B1E5F0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7CEFFC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направлений и форм обслуживания читателей, модернизация  компьютерной локальной сети библиотеки;</w:t>
                        </w:r>
                      </w:p>
                    </w:tc>
                  </w:tr>
                  <w:tr w:rsidR="00537432" w:rsidRPr="00FE2F91" w14:paraId="3FAC8A5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D4E6A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3A157A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информационной и правовой грамотности читателей;</w:t>
                        </w:r>
                      </w:p>
                    </w:tc>
                  </w:tr>
                  <w:tr w:rsidR="00537432" w:rsidRPr="00FE2F91" w14:paraId="46353D49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944224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E466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-обновление технического оснащения учреждений культуры города;</w:t>
                        </w:r>
                      </w:p>
                    </w:tc>
                  </w:tr>
                  <w:tr w:rsidR="00537432" w:rsidRPr="00FE2F91" w14:paraId="6E532BE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37D04E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E3183D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укрепление материально-технической базы объектов культуры;</w:t>
                        </w:r>
                      </w:p>
                      <w:p w14:paraId="7C9B568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-текущий ремонт учреждений культуры города;</w:t>
                        </w:r>
                      </w:p>
                    </w:tc>
                  </w:tr>
                  <w:tr w:rsidR="00537432" w:rsidRPr="00FE2F91" w14:paraId="3A1ACA5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7C8BD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B0B431F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эффективности использования финансовых средств на организацию деятельности учреждений культуры.</w:t>
                        </w:r>
                      </w:p>
                    </w:tc>
                  </w:tr>
                </w:tbl>
                <w:p w14:paraId="30D1296C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32EE87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9988A47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0BFD7AFF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6643AC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E2F388A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498B69D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41A26C84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29E8BC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527891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C385E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F5F35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98568C8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E11BD7D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99F2F6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AEAC88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C1BC6C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A56AC6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D524650" w14:textId="77777777" w:rsidR="005037F7" w:rsidRDefault="00C85FDD" w:rsidP="005037F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FE2F91">
                    <w:rPr>
                      <w:rFonts w:ascii="Times New Roman" w:eastAsia="Calibri" w:hAnsi="Times New Roman" w:cs="Times New Roman"/>
                    </w:rPr>
                    <w:lastRenderedPageBreak/>
                    <w:t>ПАСПОРТ</w:t>
                  </w:r>
                </w:p>
                <w:p w14:paraId="3D43F52F" w14:textId="71513773" w:rsidR="00C85FDD" w:rsidRPr="005037F7" w:rsidRDefault="00C85FDD" w:rsidP="005037F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Муниципальной программы  «Развитие физической культуры и спорта ГП «Город </w:t>
                  </w:r>
                  <w:proofErr w:type="spellStart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Кременки</w:t>
                  </w:r>
                  <w:proofErr w:type="spellEnd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» </w:t>
                  </w:r>
                </w:p>
                <w:tbl>
                  <w:tblPr>
                    <w:tblW w:w="0" w:type="auto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5090"/>
                  </w:tblGrid>
                  <w:tr w:rsidR="00C85FDD" w:rsidRPr="00FE2F91" w14:paraId="5C092450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321D1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Ответственный исполнитель        </w:t>
                        </w:r>
                      </w:p>
                      <w:p w14:paraId="7378D67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DC88F1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</w:t>
                        </w:r>
                      </w:p>
                      <w:p w14:paraId="1226229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C85FDD" w:rsidRPr="00FE2F91" w14:paraId="5151730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5C2F2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</w:t>
                        </w:r>
                      </w:p>
                      <w:p w14:paraId="02E8440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385F5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  <w:t>Муниципальное автономное спортивно-оздоровительное учреждение «Атлант».</w:t>
                        </w:r>
                      </w:p>
                      <w:p w14:paraId="65322F6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C85FDD" w:rsidRPr="00FE2F91" w14:paraId="09DCD68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CB6FA5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2AE757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Создание условий для укрепления здоровья населения путем развития инфраструктуры спорта, популяризация массового и профессионального спорта и приобщение различных слоев населения города к регулярным занятиям физической культурой и спортом, как по месту жительства, так и в спортивном учреждении.</w:t>
                        </w:r>
                      </w:p>
                    </w:tc>
                  </w:tr>
                  <w:tr w:rsidR="00C85FDD" w:rsidRPr="00FE2F91" w14:paraId="66A8D9CB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81EEE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5BA49A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развитие спортивной инфраструктуры для занятий массовым  спортом по месту жительства; </w:t>
                        </w:r>
                      </w:p>
                    </w:tc>
                  </w:tr>
                  <w:tr w:rsidR="00C85FDD" w:rsidRPr="00FE2F91" w14:paraId="279101E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6B8352F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3DD304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повышение интересов жителей города к занятиям физической культуры и спорта и создание устойчивой потребности к данному роду занятий;  </w:t>
                        </w:r>
                      </w:p>
                    </w:tc>
                  </w:tr>
                  <w:tr w:rsidR="00C85FDD" w:rsidRPr="00FE2F91" w14:paraId="0A61D1D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103086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C656F0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>- создание устойчивой потребности населения города к систематическим занятиям физической культурой и спортом, а так же широкое развитие адаптивной физкультуры;</w:t>
                        </w:r>
                      </w:p>
                    </w:tc>
                  </w:tr>
                  <w:tr w:rsidR="00C85FDD" w:rsidRPr="00FE2F91" w14:paraId="70AB2A4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5BCDAA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91C6068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11"/>
                            <w:lang w:eastAsia="ru-RU"/>
                          </w:rPr>
                          <w:t>- повышение массовости физкультурного движения;</w:t>
                        </w:r>
                      </w:p>
                    </w:tc>
                  </w:tr>
                  <w:tr w:rsidR="00C85FDD" w:rsidRPr="00FE2F91" w14:paraId="0952FCC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182D8D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3C5762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3"/>
                            <w:lang w:eastAsia="ru-RU"/>
                          </w:rPr>
                          <w:t>-повышение уровня физической подготовленности детей и подростков города;</w:t>
                        </w:r>
                      </w:p>
                    </w:tc>
                  </w:tr>
                  <w:tr w:rsidR="00C85FDD" w:rsidRPr="00FE2F91" w14:paraId="03C8820F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B9329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0ED7B1B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-содействие подготовке специалистов физкультурно-спортивного профиля.</w:t>
                        </w:r>
                      </w:p>
                    </w:tc>
                  </w:tr>
                  <w:tr w:rsidR="00C85FDD" w:rsidRPr="00FE2F91" w14:paraId="280F67EB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E323A1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5. Подпрограммы муниципальной       </w:t>
                        </w:r>
                      </w:p>
                      <w:p w14:paraId="27EC3B0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CA098B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C85FDD" w:rsidRPr="00FE2F91" w14:paraId="7637A20D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2126820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</w:t>
                        </w:r>
                      </w:p>
                      <w:p w14:paraId="473197F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49F16B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1 доля граждан, систематически занимающихся физической культуры и спортом к общему числу жителей города, 3 %;</w:t>
                        </w:r>
                      </w:p>
                    </w:tc>
                  </w:tr>
                  <w:tr w:rsidR="00C85FDD" w:rsidRPr="00FE2F91" w14:paraId="18266EBC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50CDA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9EF308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2 доля лиц с ограниченными возможностями здоровья и инвалидов, систематически занимающихся физкультурой и спортом к численности данной категории населения 0,2%,</w:t>
                        </w:r>
                      </w:p>
                    </w:tc>
                  </w:tr>
                  <w:tr w:rsidR="00C85FDD" w:rsidRPr="00FE2F91" w14:paraId="725D2CD8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572F02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573B11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3 количество регулярно функционирующих спортивных сооружений  и их единовременная пропускная способность, 100 ед./чел.;</w:t>
                        </w:r>
                      </w:p>
                    </w:tc>
                  </w:tr>
                  <w:tr w:rsidR="00C85FDD" w:rsidRPr="00FE2F91" w14:paraId="1B228E37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B8E5FE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002812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4 количество проведенных мероприятий не менее 95%.</w:t>
                        </w:r>
                      </w:p>
                    </w:tc>
                  </w:tr>
                  <w:tr w:rsidR="00C85FDD" w:rsidRPr="00FE2F91" w14:paraId="08754822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7B698E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7. Сроки и этапы реализации         </w:t>
                        </w:r>
                      </w:p>
                      <w:p w14:paraId="5315270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D87A94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2022 - 2025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E2F91" w14:paraId="08897F42" w14:textId="77777777" w:rsidTr="007208A0">
                    <w:trPr>
                      <w:trHeight w:val="3244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65CFD45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8. Объемы финансирования            </w:t>
                        </w:r>
                      </w:p>
                      <w:p w14:paraId="086D0D65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 за счет всех</w:t>
                        </w:r>
                      </w:p>
                      <w:p w14:paraId="5AA7A08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BC71849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Средства местного бюджета – 31 170 170,18 руб.:</w:t>
                        </w:r>
                      </w:p>
                      <w:p w14:paraId="4FFBAB45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–  7 376 627,18 руб.</w:t>
                        </w:r>
                      </w:p>
                      <w:p w14:paraId="04E64E90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– 7 931 181,00 руб.</w:t>
                        </w:r>
                      </w:p>
                      <w:p w14:paraId="12608B49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 год – 7 931 181,00 руб.</w:t>
                        </w:r>
                      </w:p>
                      <w:p w14:paraId="1CCC2000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 год – 7 931 181,00 руб.</w:t>
                        </w:r>
                      </w:p>
                      <w:p w14:paraId="5DF4677B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Собственные средства – 1 800 000,00 руб.</w:t>
                        </w:r>
                      </w:p>
                      <w:p w14:paraId="0432BE77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– 450 000,00  рублей</w:t>
                        </w:r>
                      </w:p>
                      <w:p w14:paraId="29C19A79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 - 450 000,00   рублей</w:t>
                        </w:r>
                      </w:p>
                      <w:p w14:paraId="034FD320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 год -  450 000,00  рублей</w:t>
                        </w:r>
                      </w:p>
                      <w:p w14:paraId="28632AD3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 год - 450 000,00  рублей</w:t>
                        </w:r>
                      </w:p>
                      <w:p w14:paraId="7F6E9CF8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Объемы расходов на выполнение мероприятий программы  ежегодно уточняются на очередной </w:t>
                        </w: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финансовый год и плановый период</w:t>
                        </w:r>
                      </w:p>
                      <w:p w14:paraId="5188CF67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C85FDD" w:rsidRPr="00FE2F91" w14:paraId="501BD20C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DE3BC7A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9. Ожидаемые результаты реализации  </w:t>
                        </w:r>
                      </w:p>
                      <w:p w14:paraId="44C26252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042C0FF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резуль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тате реализации Программы к 2025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году предполагается:</w:t>
                        </w:r>
                      </w:p>
                      <w:p w14:paraId="4BF2F557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0,10%  граждан систематически занимающихся физической культурой и спортом к уровню 2022 года;</w:t>
                        </w:r>
                      </w:p>
                      <w:p w14:paraId="42BAEA70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0,01%  граждан с ограниченными возможностями здоровья и инвалидов,  систематически занимающиеся физической культурой и спортом к уровню 2022 года;</w:t>
                        </w:r>
                      </w:p>
                      <w:p w14:paraId="17C0B0BE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-до 100%   регулярно функцио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нирующих спортивных сооружений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;</w:t>
                        </w:r>
                        <w:proofErr w:type="gramEnd"/>
                      </w:p>
                      <w:p w14:paraId="56492BA2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-количество проведенных мероприятий не менее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95%</w:t>
                        </w:r>
                      </w:p>
                    </w:tc>
                  </w:tr>
                </w:tbl>
                <w:p w14:paraId="5655FB49" w14:textId="77777777" w:rsidR="00C85FDD" w:rsidRPr="00785FFF" w:rsidRDefault="00C85FDD" w:rsidP="007208A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B96130F" w14:textId="77777777" w:rsidR="00C85FDD" w:rsidRPr="00FE2F91" w:rsidRDefault="00C85FDD" w:rsidP="007208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76603BD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FAA229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CFE6FF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19767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E1E409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F5E10C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2C7508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369AD66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2E1837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63E0F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1BABF58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44B7BB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D61922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68F1EA4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976BF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16D72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D1397C" w14:textId="0AADE5BA" w:rsidR="00500FD5" w:rsidRPr="0032666C" w:rsidRDefault="00500FD5" w:rsidP="00500FD5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p w14:paraId="1DD1797C" w14:textId="77777777" w:rsidR="00257F12" w:rsidRDefault="00257F12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2E45D8" w14:textId="77777777" w:rsidR="00257F12" w:rsidRPr="00FE2F91" w:rsidRDefault="00257F12" w:rsidP="00257F1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723A20FE" w14:textId="77777777" w:rsidR="00257F12" w:rsidRPr="0032666C" w:rsidRDefault="00257F12" w:rsidP="00257F12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«Развитие дорожного хозяйства  ГП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p w14:paraId="0C970BEA" w14:textId="77777777" w:rsidR="00500FD5" w:rsidRPr="0032666C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9522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75"/>
                    <w:gridCol w:w="5447"/>
                  </w:tblGrid>
                  <w:tr w:rsidR="00500FD5" w:rsidRPr="00FE2F91" w14:paraId="23FBB9F2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9B0B68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B56F418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1DF062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Зам. главы администрации – начальник отдела муниципального хозяйства.</w:t>
                        </w:r>
                      </w:p>
                    </w:tc>
                  </w:tr>
                  <w:tr w:rsidR="00500FD5" w:rsidRPr="00FE2F91" w14:paraId="622B9EE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0B19401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62BCC7F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7F5104A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МУП «Благоустройство».</w:t>
                        </w:r>
                      </w:p>
                    </w:tc>
                  </w:tr>
                  <w:tr w:rsidR="00500FD5" w:rsidRPr="00FE2F91" w14:paraId="5E1AA496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E7B0A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114D19D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качественного и комфортного уровня жизни населения города;</w:t>
                        </w:r>
                      </w:p>
                      <w:p w14:paraId="55E57086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безопасности дорожного движения.</w:t>
                        </w:r>
                      </w:p>
                    </w:tc>
                  </w:tr>
                  <w:tr w:rsidR="00500FD5" w:rsidRPr="00FE2F91" w14:paraId="45E25FBF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F28FB8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245B572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приведение сети автомобильных дорог общего </w:t>
                        </w:r>
                      </w:p>
                      <w:p w14:paraId="674E9C9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пользования местного значения в соответствие с нормативными  требованиями, предъявляемыми к автомобильным дорогам; </w:t>
                        </w:r>
                      </w:p>
                      <w:p w14:paraId="4DDB612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круглогодичного безопасного и бесперебойного движения автомобильных транспортных средств по дорогам общего пользования местного значения;</w:t>
                        </w:r>
                      </w:p>
                      <w:p w14:paraId="742B8D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мероприятий, способствующих развитию системы движения транспортных средств, пешеходов и повышению уровня безопасности дорожных условий на территории городского поселения.</w:t>
                        </w:r>
                      </w:p>
                    </w:tc>
                  </w:tr>
                  <w:tr w:rsidR="00500FD5" w:rsidRPr="00FE2F91" w14:paraId="0F08D4F6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87FF0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7F3023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74CC39E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"Совершенствование и развитие сети автомобильных дорог";</w:t>
                        </w:r>
                      </w:p>
                      <w:p w14:paraId="59D6585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Подпрограмма «Повышение безопасности дорожного движения  в 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».</w:t>
                        </w:r>
                      </w:p>
                    </w:tc>
                  </w:tr>
                  <w:tr w:rsidR="00500FD5" w:rsidRPr="00FE2F91" w14:paraId="5F34B5B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0DE87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53FE6B4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266D809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закупка и установка дорожных знаков  со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световозвращающей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пленкой типа «В» не менее 30 штук;</w:t>
                        </w:r>
                      </w:p>
                      <w:p w14:paraId="1E7ACF87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2 – восстановление дорожной разметки 100%;</w:t>
                        </w:r>
                      </w:p>
                      <w:p w14:paraId="687823FD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3 – содержание и уборка улично-дорожной сети – 95 %;</w:t>
                        </w:r>
                      </w:p>
                      <w:p w14:paraId="640998B8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4 – ежегодный ремонт дорожного покрытия не менее 300 м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vertAlign w:val="superscript"/>
                            <w:lang w:eastAsia="ar-SA"/>
                          </w:rPr>
                          <w:t>2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</w:t>
                        </w:r>
                      </w:p>
                    </w:tc>
                  </w:tr>
                  <w:tr w:rsidR="00500FD5" w:rsidRPr="00FE2F91" w14:paraId="3E902355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4" w:space="0" w:color="auto"/>
                        </w:tcBorders>
                        <w:shd w:val="clear" w:color="auto" w:fill="auto"/>
                      </w:tcPr>
                      <w:p w14:paraId="042B21E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05BFF2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4" w:space="0" w:color="auto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FC5490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2022-2025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этап.</w:t>
                        </w:r>
                      </w:p>
                    </w:tc>
                  </w:tr>
                  <w:tr w:rsidR="00500FD5" w:rsidRPr="00FE2F91" w14:paraId="3B73D6CF" w14:textId="77777777" w:rsidTr="00500FD5">
                    <w:trPr>
                      <w:trHeight w:val="600"/>
                    </w:trPr>
                    <w:tc>
                      <w:tcPr>
                        <w:tcW w:w="40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AA842C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6416B06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 программы за счет всех</w:t>
                        </w:r>
                      </w:p>
                      <w:p w14:paraId="557A064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источников финансирования  </w:t>
                        </w:r>
                      </w:p>
                      <w:p w14:paraId="4550C29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4645F60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Объем финансирования за счет средств местного бюджета по программе составляет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20 795 614,00 руб. в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т.ч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:                                        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– 5 532 519,10 руб.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;                                    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– 5 075 105,00 руб.;</w:t>
                        </w:r>
                      </w:p>
                      <w:p w14:paraId="04FCE00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–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5 079 515,00 руб.;</w:t>
                        </w:r>
                      </w:p>
                      <w:p w14:paraId="742A88A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–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5 108 475,00 руб.</w:t>
                        </w:r>
                      </w:p>
                      <w:p w14:paraId="1EC9B6B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560F6043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6604A9D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5BF4E43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CE2F70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транспортно-эксплуатационного состояния городских дорог;</w:t>
                        </w:r>
                      </w:p>
                      <w:p w14:paraId="0A2BAF7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безопасности дорожного движения.</w:t>
                        </w:r>
                      </w:p>
                      <w:p w14:paraId="48F765F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</w:tbl>
                <w:p w14:paraId="26ECD8A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73FA71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647B70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453733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EA779B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6BFB1DB1" w14:textId="77777777" w:rsidR="00500FD5" w:rsidRPr="002E4768" w:rsidRDefault="00500FD5" w:rsidP="00500FD5">
                  <w:pPr>
                    <w:suppressAutoHyphens/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«Энергосбережение и повышение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энергоэффективности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 в  ГП  «Город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tbl>
                  <w:tblPr>
                    <w:tblW w:w="0" w:type="auto"/>
                    <w:tblInd w:w="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7"/>
                    <w:gridCol w:w="6602"/>
                  </w:tblGrid>
                  <w:tr w:rsidR="00500FD5" w:rsidRPr="00FE2F91" w14:paraId="32F9CAF7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1BAF0BD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565C00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4B8471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Заместитель Главы Администрации — начальник отдела  муниципального хозяйства</w:t>
                        </w:r>
                      </w:p>
                    </w:tc>
                  </w:tr>
                  <w:tr w:rsidR="00500FD5" w:rsidRPr="00FE2F91" w14:paraId="26BEA911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33EC455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0A2CEBC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785D1A1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муниципального  хозяйства,  энергетике, средств массовых коммуникаций, общественной безопасности, организации оказания ритуальных услуг,  ГО и ЧС, Отдел архитектуры и градостроительства, УМП «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Жилищник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».</w:t>
                        </w:r>
                      </w:p>
                    </w:tc>
                  </w:tr>
                  <w:tr w:rsidR="00500FD5" w:rsidRPr="00FE2F91" w14:paraId="03EA134B" w14:textId="77777777" w:rsidTr="007208A0">
                    <w:tc>
                      <w:tcPr>
                        <w:tcW w:w="2847" w:type="dxa"/>
                        <w:shd w:val="clear" w:color="auto" w:fill="auto"/>
                      </w:tcPr>
                      <w:p w14:paraId="7B68BA6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7BC306D5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537F32C" w14:textId="77777777" w:rsidTr="007208A0">
                    <w:tc>
                      <w:tcPr>
                        <w:tcW w:w="2847" w:type="dxa"/>
                        <w:shd w:val="clear" w:color="auto" w:fill="auto"/>
                      </w:tcPr>
                      <w:p w14:paraId="45F2C5B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0D98C4E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учета всего объема потребляемых энергетических ресурсов на объектах коммунального хозяйства, в организациях бюджетной сферы и жилищном фонде;</w:t>
                        </w:r>
                      </w:p>
                      <w:p w14:paraId="38C73C5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 проведение энергетических обследований, ведение энергетических паспортов в организациях бюджетной сферы;</w:t>
                        </w:r>
                      </w:p>
                      <w:p w14:paraId="4E63C9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активизация пропаганды по энергосбережению и внедрению эффективного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102184B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E78CDB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B7944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263BD90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500FD5" w:rsidRPr="00FE2F91" w14:paraId="2BAAB47E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86ACFE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24B6EF3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904EFF2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 ежегодно, ремонт сети теплоснабжения не менее 100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м.п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  <w:p w14:paraId="6D75E9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 актуализация схемы  теплоснабжения  100%</w:t>
                        </w:r>
                      </w:p>
                      <w:p w14:paraId="5F827AB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 –  обеспечение устойчивого и безаварийного функционирования системы теплоснабжения</w:t>
                        </w:r>
                      </w:p>
                    </w:tc>
                  </w:tr>
                  <w:tr w:rsidR="00500FD5" w:rsidRPr="00FE2F91" w14:paraId="095FFA64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4EDB22D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47D4362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332E117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2022-2025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г.  Программа реализуется в один этап.</w:t>
                        </w:r>
                      </w:p>
                    </w:tc>
                  </w:tr>
                  <w:tr w:rsidR="00500FD5" w:rsidRPr="00FE2F91" w14:paraId="6B991E25" w14:textId="77777777" w:rsidTr="007208A0">
                    <w:trPr>
                      <w:trHeight w:val="6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421575B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4C52C254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DF5F539" w14:textId="73DF380C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ограмме составляет </w:t>
                        </w:r>
                        <w:r w:rsidR="00257F12">
                          <w:rPr>
                            <w:rFonts w:ascii="Times New Roman" w:eastAsia="Calibri" w:hAnsi="Times New Roman" w:cs="Times New Roman"/>
                          </w:rPr>
                          <w:t>6 281 872,19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7FCD43FA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2022 –3 636 698,19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                                     </w:t>
                        </w:r>
                      </w:p>
                      <w:p w14:paraId="00B5B779" w14:textId="0F838DDE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2023 –</w:t>
                        </w:r>
                        <w:r w:rsidR="00257F12">
                          <w:rPr>
                            <w:rFonts w:ascii="Times New Roman" w:eastAsia="Calibri" w:hAnsi="Times New Roman" w:cs="Times New Roman"/>
                          </w:rPr>
                          <w:t>1 6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15 058,00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руб.;</w:t>
                        </w:r>
                      </w:p>
                      <w:p w14:paraId="564C54ED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2024 – 515 058,00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4962FC3D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 – 515 058,00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</w:t>
                        </w:r>
                      </w:p>
                      <w:p w14:paraId="757383E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365E331D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6C2665C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181C6D2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5931DA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 ежегодное снижение не менее чем на 3% объемов энергопотребления жилищно-коммунальным хозяйством и организациями бюджетной сферы; </w:t>
                        </w:r>
                      </w:p>
                      <w:p w14:paraId="47E5258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обеспечение устойчивого и безаварийного функционирования системы теплоснабжения;</w:t>
                        </w:r>
                      </w:p>
                      <w:p w14:paraId="3CDE473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уменьшение доли тепловой сети, нуждающейся в замене.</w:t>
                        </w:r>
                      </w:p>
                    </w:tc>
                  </w:tr>
                </w:tbl>
                <w:p w14:paraId="56DBB33B" w14:textId="77777777" w:rsidR="00500FD5" w:rsidRPr="00FE2F91" w:rsidRDefault="00500FD5" w:rsidP="00500FD5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</w:rPr>
                  </w:pPr>
                </w:p>
                <w:p w14:paraId="4577B427" w14:textId="77777777" w:rsidR="00500FD5" w:rsidRDefault="00500FD5" w:rsidP="00500FD5">
                  <w:pPr>
                    <w:rPr>
                      <w:rFonts w:ascii="Times New Roman" w:hAnsi="Times New Roman" w:cs="Times New Roman"/>
                    </w:rPr>
                  </w:pPr>
                </w:p>
                <w:p w14:paraId="62636715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767C61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E8E505B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0EBC151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F640BBB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5CDF69D8" w14:textId="77777777" w:rsidR="00500FD5" w:rsidRPr="00FE2F91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1EC7271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t>ПАСПОРТ</w:t>
                  </w:r>
                </w:p>
                <w:p w14:paraId="66EF0CE6" w14:textId="77777777" w:rsidR="00500FD5" w:rsidRPr="0032666C" w:rsidRDefault="00500FD5" w:rsidP="00500FD5">
                  <w:pPr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Calibri" w:hAnsi="Times New Roman" w:cs="Times New Roman"/>
                      <w:b/>
                    </w:rPr>
                    <w:t xml:space="preserve">Муниципальной программы </w:t>
                  </w: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«Формирование современной городской среды муниципального образования городского поселения 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»»</w:t>
                  </w:r>
                </w:p>
                <w:tbl>
                  <w:tblPr>
                    <w:tblW w:w="9799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20"/>
                    <w:gridCol w:w="5879"/>
                  </w:tblGrid>
                  <w:tr w:rsidR="00500FD5" w:rsidRPr="00FE2F91" w14:paraId="55D6FB9F" w14:textId="77777777" w:rsidTr="007208A0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BCEC811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Ответственный исполнитель муниципальной программы 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6DE3653" w14:textId="77777777" w:rsidR="00500FD5" w:rsidRPr="00FE2F91" w:rsidRDefault="00500FD5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» </w:t>
                        </w:r>
                      </w:p>
                    </w:tc>
                  </w:tr>
                  <w:tr w:rsidR="00500FD5" w:rsidRPr="00FE2F91" w14:paraId="1080B885" w14:textId="77777777" w:rsidTr="007208A0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37FEB1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Участники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D6998A8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Министерство строительства и жилищно-коммунального хозяйства Калужской области;</w:t>
                        </w:r>
                      </w:p>
                      <w:p w14:paraId="671248A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Администрация МР «Жуковский район»;</w:t>
                        </w:r>
                      </w:p>
                      <w:p w14:paraId="437B51BE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;</w:t>
                        </w:r>
                        <w:proofErr w:type="gramEnd"/>
                      </w:p>
                      <w:p w14:paraId="6CFBBCA3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Управляющие компании.</w:t>
                        </w:r>
                      </w:p>
                    </w:tc>
                  </w:tr>
                  <w:tr w:rsidR="00500FD5" w:rsidRPr="00FE2F91" w14:paraId="7B1054BF" w14:textId="77777777" w:rsidTr="007208A0">
                    <w:trPr>
                      <w:trHeight w:val="828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33912C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Основание для разработки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6550A12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-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Гражданский кодекс Российской Федерации, </w:t>
                        </w:r>
                      </w:p>
                      <w:p w14:paraId="57701A2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-Бюджетный кодекс Российской Федерации, </w:t>
                        </w:r>
                      </w:p>
                      <w:p w14:paraId="02A7F3D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-Федеральный закон от 06.10.2003 N 131-ФЗ «Об общих принципах организации местного самоуправления в Российской Федерации»,</w:t>
                        </w:r>
                      </w:p>
                      <w:p w14:paraId="0041E58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- Постановление Правительства РФ № 169 от 10.02.2017г.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            </w:r>
                      </w:p>
                    </w:tc>
                  </w:tr>
                  <w:tr w:rsidR="00500FD5" w:rsidRPr="00FE2F91" w14:paraId="263D1099" w14:textId="77777777" w:rsidTr="007208A0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C90244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0CBD1D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Создание благоприятной современной городской среды 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контроль 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осуществлением планов комплектного благоустройства дворовых территорий, формирование системы инструментов общественного участия и поддержки инициатив граждан в принятии решений по вопросам благоустройства</w:t>
                        </w:r>
                      </w:p>
                    </w:tc>
                  </w:tr>
                  <w:tr w:rsidR="00500FD5" w:rsidRPr="00FE2F91" w14:paraId="220CDCB8" w14:textId="77777777" w:rsidTr="007208A0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B296FA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Задачи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156A82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формирования единого облика города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.</w:t>
                        </w:r>
                      </w:p>
                      <w:p w14:paraId="047EED7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создания, содержания и развития объектов благоустройства на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».</w:t>
                        </w:r>
                      </w:p>
                      <w:p w14:paraId="14692DC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Повышение уровня вовлеченности заинтересованных граждан, организаций в реализацию мероприятий по благоустройству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00FD5" w:rsidRPr="00FE2F91" w14:paraId="5034831F" w14:textId="77777777" w:rsidTr="007208A0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27C3AA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Целевые индикаторы и показатели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E2571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Разработаны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Администрацией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(Приложение №1)</w:t>
                        </w:r>
                      </w:p>
                    </w:tc>
                  </w:tr>
                  <w:tr w:rsidR="00500FD5" w:rsidRPr="00FE2F91" w14:paraId="295DC589" w14:textId="77777777" w:rsidTr="007208A0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970DB6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Срок реализации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2F5C39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932C0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2022-2025 гг. Программа реализуется в один этап.</w:t>
                        </w:r>
                      </w:p>
                    </w:tc>
                  </w:tr>
                  <w:tr w:rsidR="00500FD5" w:rsidRPr="00FE2F91" w14:paraId="4CB7F21F" w14:textId="77777777" w:rsidTr="007208A0">
                    <w:trPr>
                      <w:trHeight w:val="558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6FE367" w14:textId="77777777" w:rsidR="00500FD5" w:rsidRPr="00F839B5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Ресурсное обеспечение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1873AD9A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ограмме составляет 42 602 806,06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28D7B5DA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2022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10 775 931,77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                                     </w:t>
                        </w:r>
                      </w:p>
                      <w:p w14:paraId="76683BEB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2023 – 335 037,38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17CF8A67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 – 100 000,00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0FFD57C7" w14:textId="77777777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2025 – 100 000,00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руб.</w:t>
                        </w:r>
                      </w:p>
                      <w:p w14:paraId="051D3647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66BCC56E" w14:textId="77777777" w:rsidTr="007208A0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7D06F2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58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2245B1A5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Улучшение благоустройства придомовых и общественных территорий, создание благоприятных и комфортных условий для проживания граждан.</w:t>
                        </w:r>
                      </w:p>
                    </w:tc>
                  </w:tr>
                </w:tbl>
                <w:p w14:paraId="72EEF987" w14:textId="77777777" w:rsidR="00500FD5" w:rsidRPr="00FE2F91" w:rsidRDefault="00500FD5" w:rsidP="00500FD5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  <w:p w14:paraId="0C22CD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E31217A" w14:textId="77777777" w:rsidR="00C85FDD" w:rsidRPr="00FE2F91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DDE179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3BE6A1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F3299C" w14:textId="77777777" w:rsidR="00387771" w:rsidRPr="00FE2F91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3B90492C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"Управление </w:t>
                  </w:r>
                  <w:proofErr w:type="gram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имущественным</w:t>
                  </w:r>
                  <w:proofErr w:type="gramEnd"/>
                </w:p>
                <w:p w14:paraId="2953EE6F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комплексом ГП "Город </w:t>
                  </w:r>
                  <w:proofErr w:type="spell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" </w:t>
                  </w:r>
                </w:p>
                <w:p w14:paraId="13EEDCD0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  <w:gridCol w:w="6803"/>
                  </w:tblGrid>
                  <w:tr w:rsidR="00387771" w:rsidRPr="00FE2F91" w14:paraId="4BB17CA2" w14:textId="77777777" w:rsidTr="007208A0">
                    <w:tc>
                      <w:tcPr>
                        <w:tcW w:w="2268" w:type="dxa"/>
                      </w:tcPr>
                      <w:p w14:paraId="4D99CB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202BCF0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экономического развития и управления муниципальным имуществом</w:t>
                        </w:r>
                      </w:p>
                    </w:tc>
                  </w:tr>
                  <w:tr w:rsidR="00387771" w:rsidRPr="00FE2F91" w14:paraId="04A2E268" w14:textId="77777777" w:rsidTr="007208A0">
                    <w:tc>
                      <w:tcPr>
                        <w:tcW w:w="2268" w:type="dxa"/>
                      </w:tcPr>
                      <w:p w14:paraId="730724D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Соисполнитель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741C818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архитектуры и градостроительства</w:t>
                        </w:r>
                      </w:p>
                    </w:tc>
                  </w:tr>
                  <w:tr w:rsidR="00387771" w:rsidRPr="00FE2F91" w14:paraId="41998706" w14:textId="77777777" w:rsidTr="007208A0">
                    <w:tc>
                      <w:tcPr>
                        <w:tcW w:w="2268" w:type="dxa"/>
                      </w:tcPr>
                      <w:p w14:paraId="77D45DB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291BF63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основных направлений единой государственной политики в сфере имущественных и земельных отношений;</w:t>
                        </w:r>
                      </w:p>
                      <w:p w14:paraId="30C199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поступлений неналоговых доходов в бюджет от использования имущества;</w:t>
                        </w:r>
                      </w:p>
                      <w:p w14:paraId="0E358CE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сохранности и эффективности использования муниципального имущества;</w:t>
                        </w:r>
                      </w:p>
                      <w:p w14:paraId="376AA44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создание и обеспечение функционирования системы учета имущества и контроля его использования;</w:t>
                        </w:r>
                      </w:p>
                      <w:p w14:paraId="112CFA0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отдельных объектов муниципального имущества;</w:t>
                        </w:r>
                      </w:p>
                      <w:p w14:paraId="0580CE4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государственная регистрация прав на недвижимое имущество;</w:t>
                        </w:r>
                      </w:p>
                      <w:p w14:paraId="3975B38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проведение технической инвентаризации объектов недвижимого имущества;</w:t>
                        </w:r>
                      </w:p>
                      <w:p w14:paraId="737473E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условий для пополнения бюджета ГП от использования имущества муниципальной казны;</w:t>
                        </w:r>
                      </w:p>
                      <w:p w14:paraId="558EE0B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учет);</w:t>
                        </w:r>
                      </w:p>
                      <w:p w14:paraId="654FEC7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прогнозных планов (программ) приватизации муниципального имущества;</w:t>
                        </w:r>
                      </w:p>
                      <w:p w14:paraId="462EF06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предоставление свободного имущества через проведение процедуры торгов на право заключения договоров аренды муниципального имущества;</w:t>
                        </w:r>
                      </w:p>
                      <w:p w14:paraId="11C9D6E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выявление и оформление бесхозяйного недвижимого имущества;</w:t>
                        </w:r>
                      </w:p>
                      <w:p w14:paraId="0746C8F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определение технического состояния объектов муниципальной собственности и возможности их дальнейшей эксплуатации</w:t>
                        </w:r>
                      </w:p>
                    </w:tc>
                  </w:tr>
                  <w:tr w:rsidR="00387771" w:rsidRPr="00FE2F91" w14:paraId="25408DCE" w14:textId="77777777" w:rsidTr="007208A0">
                    <w:tc>
                      <w:tcPr>
                        <w:tcW w:w="2268" w:type="dxa"/>
                      </w:tcPr>
                      <w:p w14:paraId="39DDC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0C3576D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в пределах своей компетенции: целостности муниципального имущества;</w:t>
                        </w:r>
                      </w:p>
                      <w:p w14:paraId="7A1C602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наиболее эффективного управления и распоряжения имуществом и земельным фондом;</w:t>
                        </w:r>
                      </w:p>
                      <w:p w14:paraId="2DA1C0C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контроля за целевым, рациональным использованием и сохранностью имущества и земельного фонда;</w:t>
                        </w:r>
                      </w:p>
                      <w:p w14:paraId="316CD7C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организация работы по оформлению прав на имущество и земельные участки:</w:t>
                        </w:r>
                      </w:p>
                      <w:p w14:paraId="379EA61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осуществление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контроля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правильностью оформления и соблюдением условий договоров аренды;</w:t>
                        </w:r>
                      </w:p>
                      <w:p w14:paraId="5C568E0E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подготовка в пределах своей компетенции проектов документов, касающихся владения, пользования и распоряжения муниципальным имуществом;</w:t>
                        </w:r>
                      </w:p>
                      <w:p w14:paraId="7F9496C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описание местоположения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";</w:t>
                        </w:r>
                      </w:p>
                      <w:p w14:paraId="026985D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постановка на кадастровый учет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</w:t>
                        </w:r>
                      </w:p>
                    </w:tc>
                  </w:tr>
                  <w:tr w:rsidR="00387771" w:rsidRPr="00FE2F91" w14:paraId="0E1EF3C8" w14:textId="77777777" w:rsidTr="007208A0">
                    <w:tc>
                      <w:tcPr>
                        <w:tcW w:w="2268" w:type="dxa"/>
                      </w:tcPr>
                      <w:p w14:paraId="388CE59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5. Индикаторы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10519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N 1 - доля площади земельных участков, являющихся объектами налогообложения земельным налогом, в общей площади территории городского поселения не менее 40%;</w:t>
                        </w:r>
                      </w:p>
                      <w:p w14:paraId="2527E6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ЦИ N 2 - число зарегистрированных за год объектов недвижимости и земельных участков не менее 10;</w:t>
                        </w:r>
                      </w:p>
                      <w:p w14:paraId="06C6A7C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N 3 - границы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 поставлены на кадастровый учет и уточнены</w:t>
                        </w:r>
                      </w:p>
                    </w:tc>
                  </w:tr>
                  <w:tr w:rsidR="00387771" w:rsidRPr="00FE2F91" w14:paraId="6C9B1265" w14:textId="77777777" w:rsidTr="007208A0">
                    <w:tc>
                      <w:tcPr>
                        <w:tcW w:w="2268" w:type="dxa"/>
                      </w:tcPr>
                      <w:p w14:paraId="547AF08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6.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0B69958E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2024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387771" w:rsidRPr="00FE2F91" w14:paraId="011CBE99" w14:textId="77777777" w:rsidTr="007208A0">
                    <w:tc>
                      <w:tcPr>
                        <w:tcW w:w="2268" w:type="dxa"/>
                      </w:tcPr>
                      <w:p w14:paraId="141D942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7. Объемы финансирования муниципальной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4DCA099D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ограмме составляет  900 000,00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5ADFBDA0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2022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600 000,00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                                     </w:t>
                        </w:r>
                      </w:p>
                      <w:p w14:paraId="547A8B0D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2023 – 100 000,00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7C354916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100 000,00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 руб.;</w:t>
                        </w:r>
                      </w:p>
                      <w:p w14:paraId="2341C941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 – 100 000,00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</w:t>
                        </w:r>
                      </w:p>
                      <w:p w14:paraId="2DD28A9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387771" w:rsidRPr="00FE2F91" w14:paraId="1887FA40" w14:textId="77777777" w:rsidTr="007208A0">
                    <w:tc>
                      <w:tcPr>
                        <w:tcW w:w="2268" w:type="dxa"/>
                      </w:tcPr>
                      <w:p w14:paraId="46C895F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8.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182E59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Программы позволит:</w:t>
                        </w:r>
                      </w:p>
                      <w:p w14:paraId="4530870B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осуществлять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контроль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использованием муниципального имущества;</w:t>
                        </w:r>
                      </w:p>
                      <w:p w14:paraId="71B994D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увеличить доходную базу местного бюджета;</w:t>
                        </w:r>
                      </w:p>
                      <w:p w14:paraId="7791341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привести в нормативное состояние учет муниципального имущества и земли</w:t>
                        </w:r>
                      </w:p>
                    </w:tc>
                  </w:tr>
                </w:tbl>
                <w:p w14:paraId="33981D07" w14:textId="77777777" w:rsidR="00387771" w:rsidRPr="00FE2F91" w:rsidRDefault="00387771" w:rsidP="00387771">
                  <w:pPr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10B821B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71A108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DF7D21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44BE04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33A4F4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EFF6C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7F11B2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AC503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8CF5CF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2BF052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534917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BC5658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4953F2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264CE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061C3B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9D1B7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33481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527BBA7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1A52766" w14:textId="77777777" w:rsidR="00387771" w:rsidRPr="005362A0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5362A0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lastRenderedPageBreak/>
                    <w:t>ПАСПОРТ</w:t>
                  </w:r>
                </w:p>
                <w:p w14:paraId="67E574DB" w14:textId="77777777" w:rsidR="00387771" w:rsidRPr="003E1B6E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</w:pPr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>муниципальной программы "Развитие малого и среднего</w:t>
                  </w:r>
                </w:p>
                <w:p w14:paraId="68C0D8B0" w14:textId="77777777" w:rsidR="00387771" w:rsidRPr="003E1B6E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</w:pPr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 xml:space="preserve">предпринимательства на территории ГП </w:t>
                  </w:r>
                </w:p>
                <w:p w14:paraId="4945BDB1" w14:textId="77777777" w:rsidR="00387771" w:rsidRPr="003E1B6E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</w:pPr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>"</w:t>
                  </w:r>
                  <w:r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 xml:space="preserve">Город </w:t>
                  </w:r>
                  <w:proofErr w:type="spellStart"/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>Кремёнки</w:t>
                  </w:r>
                  <w:proofErr w:type="spellEnd"/>
                  <w:r w:rsidRPr="003E1B6E">
                    <w:rPr>
                      <w:rFonts w:ascii="Times New Roman" w:eastAsia="Times New Roman" w:hAnsi="Times New Roman" w:cs="Times New Roman"/>
                      <w:b/>
                      <w:szCs w:val="20"/>
                      <w:lang w:eastAsia="ru-RU"/>
                    </w:rPr>
                    <w:t>"</w:t>
                  </w:r>
                </w:p>
                <w:p w14:paraId="138AFC68" w14:textId="77777777" w:rsidR="00387771" w:rsidRPr="003E1B6E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  <w:gridCol w:w="6803"/>
                  </w:tblGrid>
                  <w:tr w:rsidR="00387771" w:rsidRPr="003E1B6E" w14:paraId="5F0746D5" w14:textId="77777777" w:rsidTr="007208A0">
                    <w:tc>
                      <w:tcPr>
                        <w:tcW w:w="2268" w:type="dxa"/>
                      </w:tcPr>
                      <w:p w14:paraId="5601D1BC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1ED7FCBB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Отдел экономического развития Администрации  ГП 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 Город </w:t>
                        </w:r>
                        <w:proofErr w:type="spell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Кремёнки</w:t>
                        </w:r>
                        <w:proofErr w:type="spell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"</w:t>
                        </w:r>
                      </w:p>
                    </w:tc>
                  </w:tr>
                  <w:tr w:rsidR="00387771" w:rsidRPr="003E1B6E" w14:paraId="64054A6F" w14:textId="77777777" w:rsidTr="007208A0">
                    <w:tc>
                      <w:tcPr>
                        <w:tcW w:w="2268" w:type="dxa"/>
                      </w:tcPr>
                      <w:p w14:paraId="35353C5C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2. Участники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56596D3D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отдел экономического развития Администрации  ГП 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 Город </w:t>
                        </w:r>
                        <w:proofErr w:type="spell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Кремёнки</w:t>
                        </w:r>
                        <w:proofErr w:type="spell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";</w:t>
                        </w:r>
                      </w:p>
                      <w:p w14:paraId="3FC09281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предприниматели   ГП 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Город </w:t>
                        </w:r>
                        <w:proofErr w:type="spell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Кремёнки</w:t>
                        </w:r>
                        <w:proofErr w:type="spell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";</w:t>
                        </w:r>
                      </w:p>
                      <w:p w14:paraId="59C1346E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387771" w:rsidRPr="003E1B6E" w14:paraId="7B94119D" w14:textId="77777777" w:rsidTr="007208A0">
                    <w:tc>
                      <w:tcPr>
                        <w:tcW w:w="2268" w:type="dxa"/>
                      </w:tcPr>
                      <w:p w14:paraId="3A05626F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7B9E1B8E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Создание благоприятных условий для развития субъектов малого и среднего предпринимательства</w:t>
                        </w:r>
                      </w:p>
                    </w:tc>
                  </w:tr>
                  <w:tr w:rsidR="00387771" w:rsidRPr="003E1B6E" w14:paraId="48C4A62C" w14:textId="77777777" w:rsidTr="007208A0">
                    <w:tc>
                      <w:tcPr>
                        <w:tcW w:w="2268" w:type="dxa"/>
                      </w:tcPr>
                      <w:p w14:paraId="7A74BE20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6BAEC8D5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повышение предпринимательской активности и развитие малого и среднего предпринимательства;</w:t>
                        </w:r>
                      </w:p>
                      <w:p w14:paraId="2B5B9348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оказание информационной, консультационной и финансовой поддержки субъектов малого и среднего предпринимательства;</w:t>
                        </w:r>
                      </w:p>
                      <w:p w14:paraId="732E0D64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обеспечение конкурентоспособности субъектов малого и среднего предпринимательства</w:t>
                        </w:r>
                      </w:p>
                    </w:tc>
                  </w:tr>
                  <w:tr w:rsidR="00387771" w:rsidRPr="003E1B6E" w14:paraId="275FA179" w14:textId="77777777" w:rsidTr="007208A0">
                    <w:tc>
                      <w:tcPr>
                        <w:tcW w:w="2268" w:type="dxa"/>
                      </w:tcPr>
                      <w:p w14:paraId="3B27AEBE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5. Подпрограммы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7C6770CF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Отсутствуют</w:t>
                        </w:r>
                      </w:p>
                    </w:tc>
                  </w:tr>
                  <w:tr w:rsidR="00387771" w:rsidRPr="003E1B6E" w14:paraId="598FDB9D" w14:textId="77777777" w:rsidTr="007208A0">
                    <w:tc>
                      <w:tcPr>
                        <w:tcW w:w="2268" w:type="dxa"/>
                      </w:tcPr>
                      <w:p w14:paraId="1AC26491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6. Индикаторы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2E98DEB3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количество действующих субъектов малого и среднего предпринимательства;</w:t>
                        </w:r>
                      </w:p>
                      <w:p w14:paraId="39A45291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количество работников (без внешних совместителей), занятых на малых и средних предприятиях;</w:t>
                        </w:r>
                      </w:p>
                      <w:p w14:paraId="700060D6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объем оборота на малых предприятиях (собственного производства)</w:t>
                        </w:r>
                      </w:p>
                    </w:tc>
                  </w:tr>
                  <w:tr w:rsidR="00387771" w:rsidRPr="003E1B6E" w14:paraId="64E912CB" w14:textId="77777777" w:rsidTr="007208A0">
                    <w:tc>
                      <w:tcPr>
                        <w:tcW w:w="2268" w:type="dxa"/>
                        <w:tcBorders>
                          <w:bottom w:val="single" w:sz="4" w:space="0" w:color="auto"/>
                        </w:tcBorders>
                      </w:tcPr>
                      <w:p w14:paraId="7EE90932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7.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tcBorders>
                          <w:bottom w:val="single" w:sz="4" w:space="0" w:color="auto"/>
                        </w:tcBorders>
                      </w:tcPr>
                      <w:p w14:paraId="4D12CA56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2022- 2025</w:t>
                        </w: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 годы, реализуется в один этап</w:t>
                        </w:r>
                      </w:p>
                    </w:tc>
                  </w:tr>
                  <w:tr w:rsidR="00387771" w:rsidRPr="003E1B6E" w14:paraId="463D8C08" w14:textId="77777777" w:rsidTr="007208A0">
                    <w:tc>
                      <w:tcPr>
                        <w:tcW w:w="2268" w:type="dxa"/>
                        <w:tcBorders>
                          <w:bottom w:val="single" w:sz="4" w:space="0" w:color="auto"/>
                        </w:tcBorders>
                      </w:tcPr>
                      <w:p w14:paraId="5C82CF82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финансирования муниципальной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6803" w:type="dxa"/>
                        <w:tcBorders>
                          <w:bottom w:val="single" w:sz="4" w:space="0" w:color="auto"/>
                        </w:tcBorders>
                      </w:tcPr>
                      <w:p w14:paraId="215F9F4C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ограмме составляет 80 000,00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6C6EDDC1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2022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20 000,00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                                     </w:t>
                        </w:r>
                      </w:p>
                      <w:p w14:paraId="743E2953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2023 – 20 000,00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0FC44ADE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–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20 000,00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 руб.;</w:t>
                        </w:r>
                      </w:p>
                      <w:p w14:paraId="7878E7E8" w14:textId="77777777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 – 20 000,00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руб.</w:t>
                        </w:r>
                      </w:p>
                      <w:p w14:paraId="5165B780" w14:textId="77777777" w:rsidR="0038777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387771" w:rsidRPr="003E1B6E" w14:paraId="17461BD3" w14:textId="77777777" w:rsidTr="007208A0">
                    <w:tc>
                      <w:tcPr>
                        <w:tcW w:w="2268" w:type="dxa"/>
                      </w:tcPr>
                      <w:p w14:paraId="4231E347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803" w:type="dxa"/>
                      </w:tcPr>
                      <w:p w14:paraId="0EE8E281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&lt;*&gt; Объёмы финансовых средств местного бюджета на реализацию программных мероприятий уточняются после принятия решения Городской Думой  о бюджете ГП 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Город </w:t>
                        </w:r>
                        <w:proofErr w:type="spell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Кремёнки</w:t>
                        </w:r>
                        <w:proofErr w:type="spell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" на очередной финансовый год и на плановый период</w:t>
                        </w:r>
                      </w:p>
                    </w:tc>
                  </w:tr>
                  <w:tr w:rsidR="00387771" w:rsidRPr="003E1B6E" w14:paraId="4B5165B6" w14:textId="77777777" w:rsidTr="007208A0">
                    <w:tc>
                      <w:tcPr>
                        <w:tcW w:w="2268" w:type="dxa"/>
                      </w:tcPr>
                      <w:p w14:paraId="77A62087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9. Ожидаемые результаты реализации муниципальной программа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3B3AC1B2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- сохранение численности </w:t>
                        </w:r>
                        <w:proofErr w:type="gramStart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работающих</w:t>
                        </w:r>
                        <w:proofErr w:type="gramEnd"/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 xml:space="preserve"> в малом и среднем предпринимательстве;</w:t>
                        </w:r>
                      </w:p>
                      <w:p w14:paraId="58259DCF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рост средней заработной платы;</w:t>
                        </w:r>
                      </w:p>
                      <w:p w14:paraId="3623E75D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увеличение налоговых поступлений в бюджеты всех уровней от предпринимательской деятельности;</w:t>
                        </w:r>
                      </w:p>
                      <w:p w14:paraId="1A6FBA79" w14:textId="77777777" w:rsidR="00387771" w:rsidRPr="003E1B6E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</w:pPr>
                        <w:r w:rsidRPr="003E1B6E">
                          <w:rPr>
                            <w:rFonts w:ascii="Times New Roman" w:eastAsia="Times New Roman" w:hAnsi="Times New Roman" w:cs="Times New Roman"/>
                            <w:szCs w:val="20"/>
                            <w:lang w:eastAsia="ru-RU"/>
                          </w:rPr>
                          <w:t>- активизация предпринимательской деятельности в приоритетных сферах</w:t>
                        </w:r>
                      </w:p>
                    </w:tc>
                  </w:tr>
                </w:tbl>
                <w:p w14:paraId="4FB7D08B" w14:textId="77777777" w:rsidR="00387771" w:rsidRDefault="00387771" w:rsidP="007208A0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</w:pPr>
                </w:p>
                <w:p w14:paraId="59C83604" w14:textId="77777777" w:rsidR="00387771" w:rsidRPr="005362A0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5362A0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t>ПАСПОРТ</w:t>
                  </w:r>
                </w:p>
                <w:p w14:paraId="70CD2944" w14:textId="77777777" w:rsidR="00387771" w:rsidRPr="00DF29BA" w:rsidRDefault="00387771" w:rsidP="00387771">
                  <w:pPr>
                    <w:widowControl w:val="0"/>
                    <w:spacing w:after="240" w:line="264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 w:bidi="ru-RU"/>
                    </w:rPr>
                  </w:pPr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 xml:space="preserve">муниципальной программы «Патриотическое воспитание населения </w:t>
                  </w:r>
                  <w:proofErr w:type="spell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г</w:t>
                  </w:r>
                  <w:proofErr w:type="gram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.К</w:t>
                  </w:r>
                  <w:proofErr w:type="gram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ременки</w:t>
                  </w:r>
                  <w:proofErr w:type="spell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br/>
                    <w:t>Калужской области и подготовка граждан к военной службе»</w:t>
                  </w:r>
                </w:p>
                <w:tbl>
                  <w:tblPr>
                    <w:tblOverlap w:val="never"/>
                    <w:tblW w:w="9785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1"/>
                    <w:gridCol w:w="7524"/>
                  </w:tblGrid>
                  <w:tr w:rsidR="00387771" w:rsidRPr="00DF29BA" w14:paraId="23EC2AB2" w14:textId="77777777" w:rsidTr="007208A0">
                    <w:trPr>
                      <w:trHeight w:hRule="exact" w:val="109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9B5128A" w14:textId="77777777" w:rsidR="00387771" w:rsidRPr="00DF29BA" w:rsidRDefault="00387771" w:rsidP="007208A0">
                        <w:pPr>
                          <w:widowControl w:val="0"/>
                          <w:spacing w:after="0" w:line="25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 .Ответственный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94DCED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»,</w:t>
                        </w:r>
                      </w:p>
                    </w:tc>
                  </w:tr>
                  <w:tr w:rsidR="00387771" w:rsidRPr="00DF29BA" w14:paraId="78820107" w14:textId="77777777" w:rsidTr="007208A0">
                    <w:trPr>
                      <w:trHeight w:hRule="exact" w:val="138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362EA3CB" w14:textId="77777777" w:rsidR="00387771" w:rsidRPr="00DF29BA" w:rsidRDefault="00387771" w:rsidP="007208A0">
                        <w:pPr>
                          <w:widowControl w:val="0"/>
                          <w:spacing w:after="0" w:line="288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2. Участники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64E64E9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МКУК ГДК, МКУК «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библиотека», МАСОУ «Атлант»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общественная организация ветеранов войны, труда, военной службы и правоохранительных органов (Совет ветеранов), Совет молодежи, Музей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«Непокоренный рубеж», МОУ СОШ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им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.г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енерала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Захаркина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И.Г., МОУ СОШ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им.Е.Р.Дашковой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</w:tc>
                  </w:tr>
                  <w:tr w:rsidR="00387771" w:rsidRPr="00DF29BA" w14:paraId="371A1361" w14:textId="77777777" w:rsidTr="007208A0">
                    <w:trPr>
                      <w:trHeight w:hRule="exact" w:val="247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2E6E6733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3. Цель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9DA87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гармонично развитой и социально ответственной личности на основе духовно - нравственных ценностей народов Российской Федерации, исторических и национально - культурных ценностей.</w:t>
                        </w:r>
                      </w:p>
                      <w:p w14:paraId="49C1666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-Укрепление чувства сопричастности граждан к великой истории и культуре города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 Жуковского района Калужской области и Российской Федерации;</w:t>
                        </w:r>
                      </w:p>
                      <w:p w14:paraId="1B83475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-формирование гражданско-патриотического мировоззрения населения, молодежи, повышение ее социальной и творческой активности;</w:t>
                        </w:r>
                      </w:p>
                      <w:p w14:paraId="1654324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-укрепление физического и психического здоровья молодежи.</w:t>
                        </w:r>
                      </w:p>
                    </w:tc>
                  </w:tr>
                  <w:tr w:rsidR="00387771" w:rsidRPr="00DF29BA" w14:paraId="35741A7D" w14:textId="77777777" w:rsidTr="007208A0">
                    <w:trPr>
                      <w:trHeight w:hRule="exact" w:val="4061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E66498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52093D8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молодежи, подрастающего поколения моральных и психологических качеств патриота и защитника Родины.</w:t>
                        </w:r>
                      </w:p>
                      <w:p w14:paraId="3DD4956B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 Укрепление связи поколений, увековечивание памяти защитников Отечества;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-п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овышение престижа прохождения военной службы в рядах Российской армии и правоохранительных органах;</w:t>
                        </w:r>
                      </w:p>
                      <w:p w14:paraId="1F74FC72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-развитие военно-патриотического воспитания граждан;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одействие проведению мероприятий патриотической, исторической, воспитательной и образовательной направленности, включающих формирование у школьников и молодежи уважения к старшему поколению, гордости за историю своей Родины</w:t>
                        </w:r>
                      </w:p>
                      <w:p w14:paraId="66055B55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.-содействие в создании условий для развития волонтерского движения;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-и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нформационное обеспечение в сфере патриотического воспитания на муниципальном уровне,</w:t>
                        </w:r>
                      </w:p>
                      <w:p w14:paraId="768DB560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-создание условий для освещения событий и проявлений патриотической направленности в средствах массовой информации.</w:t>
                        </w:r>
                      </w:p>
                    </w:tc>
                  </w:tr>
                  <w:tr w:rsidR="00387771" w:rsidRPr="00DF29BA" w14:paraId="44D7990B" w14:textId="77777777" w:rsidTr="007208A0">
                    <w:trPr>
                      <w:trHeight w:hRule="exact" w:val="193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4228F591" w14:textId="77777777" w:rsidR="00387771" w:rsidRPr="00DF29BA" w:rsidRDefault="00387771" w:rsidP="007208A0">
                        <w:pPr>
                          <w:widowControl w:val="0"/>
                          <w:spacing w:after="0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5.Основные мероприятия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8619272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Военно-патриотическое воспитание детей и молодежи,</w:t>
                        </w:r>
                      </w:p>
                      <w:p w14:paraId="123BDFEE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21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развитие практики шефства воинских частей над образовательными учреждениями.</w:t>
                        </w:r>
                      </w:p>
                      <w:p w14:paraId="1E0A7000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Подготовка граждан к военной службе:</w:t>
                        </w:r>
                      </w:p>
                      <w:p w14:paraId="11776EDE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-Система мер по патриотическому воспитанию молодежи;</w:t>
                        </w:r>
                      </w:p>
                      <w:p w14:paraId="2DE4FD56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Освещение в средствах массовой информации в сфере патриотического воспитания подрастающего поколения и молодежи.</w:t>
                        </w:r>
                      </w:p>
                    </w:tc>
                  </w:tr>
                  <w:tr w:rsidR="00387771" w:rsidRPr="00DF29BA" w14:paraId="78C26877" w14:textId="77777777" w:rsidTr="007208A0">
                    <w:trPr>
                      <w:trHeight w:hRule="exact" w:val="1872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1E171BCE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6. Индикаторы муниципальной программы</w:t>
                        </w:r>
                      </w:p>
                    </w:tc>
                    <w:tc>
                      <w:tcPr>
                        <w:tcW w:w="7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927B62" w14:textId="77777777" w:rsidR="00387771" w:rsidRPr="00DF29BA" w:rsidRDefault="00387771" w:rsidP="007208A0">
                        <w:pPr>
                          <w:widowControl w:val="0"/>
                          <w:spacing w:after="0" w:line="233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мероприятий патриотической направленности не менее в год 30 (</w:t>
                        </w:r>
                        <w:proofErr w:type="spellStart"/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ед</w:t>
                        </w:r>
                        <w:proofErr w:type="spellEnd"/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);</w:t>
                        </w:r>
                      </w:p>
                      <w:p w14:paraId="49945EB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молодых людей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,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принимавших участие в конкурсных мероприятиях, направленных на повышение уровня знаний истории и культуры России, своего города, региона, в общей численности обучающихся- 20 (%)</w:t>
                        </w:r>
                      </w:p>
                      <w:p w14:paraId="473A60AC" w14:textId="77777777" w:rsidR="00387771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 Количество граждан городского поселения, выполнивших нормативы</w:t>
                        </w:r>
                      </w:p>
                      <w:p w14:paraId="59D8DED9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259B820C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5C02F6C9" w14:textId="77777777" w:rsidR="008E40AE" w:rsidRPr="00DF29BA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</w:tr>
                </w:tbl>
                <w:p w14:paraId="552E8934" w14:textId="77777777" w:rsidR="00387771" w:rsidRPr="00DF29BA" w:rsidRDefault="00387771" w:rsidP="00387771">
                  <w:pPr>
                    <w:widowControl w:val="0"/>
                    <w:spacing w:after="0" w:line="1" w:lineRule="exact"/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DF29BA"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  <w:br w:type="page"/>
                  </w:r>
                </w:p>
                <w:tbl>
                  <w:tblPr>
                    <w:tblOverlap w:val="never"/>
                    <w:tblW w:w="9606" w:type="dxa"/>
                    <w:jc w:val="center"/>
                    <w:tblInd w:w="959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5"/>
                    <w:gridCol w:w="1985"/>
                    <w:gridCol w:w="7496"/>
                  </w:tblGrid>
                  <w:tr w:rsidR="00387771" w:rsidRPr="00DF29BA" w14:paraId="3FC3A9F8" w14:textId="77777777" w:rsidTr="008E40AE">
                    <w:trPr>
                      <w:trHeight w:hRule="exact" w:val="1646"/>
                      <w:jc w:val="center"/>
                    </w:trPr>
                    <w:tc>
                      <w:tcPr>
                        <w:tcW w:w="211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5525FFC" w14:textId="045187A3" w:rsidR="00387771" w:rsidRPr="00DF29BA" w:rsidRDefault="008E40AE" w:rsidP="007208A0">
                        <w:pPr>
                          <w:widowControl w:val="0"/>
                          <w:spacing w:after="0" w:line="240" w:lineRule="auto"/>
                          <w:ind w:left="949"/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  <w:lastRenderedPageBreak/>
                          <w:t xml:space="preserve"> 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4394D6A" w14:textId="46CD2612" w:rsidR="00387771" w:rsidRPr="00DF29BA" w:rsidRDefault="008E40AE" w:rsidP="008E40AE">
                        <w:pPr>
                          <w:widowControl w:val="0"/>
                          <w:spacing w:after="0" w:line="257" w:lineRule="auto"/>
                          <w:ind w:right="24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 15 (%) в общей численности населения, принимавшей участие в сдаче нормативов 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(ГТО).</w:t>
                        </w:r>
                      </w:p>
                      <w:p w14:paraId="555BD9E9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зарегистрированных молодых людей в волонтерской организации, осуществляющих свою деятельность 35 (единиц)</w:t>
                        </w:r>
                      </w:p>
                    </w:tc>
                  </w:tr>
                  <w:tr w:rsidR="00387771" w:rsidRPr="00DF29BA" w14:paraId="217E961E" w14:textId="77777777" w:rsidTr="008E40AE">
                    <w:trPr>
                      <w:gridBefore w:val="1"/>
                      <w:wBefore w:w="125" w:type="dxa"/>
                      <w:trHeight w:hRule="exact" w:val="111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05C5F4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7.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BF9B2F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2022-2025г.г.</w:t>
                        </w:r>
                      </w:p>
                      <w:p w14:paraId="0BB107A2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Муниципальная программа реализуется в один этап</w:t>
                        </w:r>
                      </w:p>
                    </w:tc>
                  </w:tr>
                  <w:tr w:rsidR="00387771" w:rsidRPr="00DF29BA" w14:paraId="1ADD2CDB" w14:textId="77777777" w:rsidTr="008E40AE">
                    <w:trPr>
                      <w:gridBefore w:val="1"/>
                      <w:wBefore w:w="125" w:type="dxa"/>
                      <w:trHeight w:hRule="exact" w:val="1939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1051B337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8. Сроки</w:t>
                        </w:r>
                      </w:p>
                      <w:p w14:paraId="295503A9" w14:textId="77777777" w:rsidR="00387771" w:rsidRPr="00DF29BA" w:rsidRDefault="00387771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2022-2025г.г.</w:t>
                        </w:r>
                      </w:p>
                      <w:p w14:paraId="3D7A2ED8" w14:textId="77777777" w:rsidR="00387771" w:rsidRPr="00DF29BA" w:rsidRDefault="00387771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реализации муниципальной программы за счет всех источников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57613ED" w14:textId="133F1147" w:rsidR="00257F12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Сумма финансирования всего: 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210 000,00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рублей, </w:t>
                        </w:r>
                      </w:p>
                      <w:p w14:paraId="1363D865" w14:textId="2DE756C5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 том местного бюджета:</w:t>
                        </w:r>
                      </w:p>
                      <w:p w14:paraId="1EF89E15" w14:textId="4A26FF8E" w:rsidR="00257F12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2022г.-60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 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000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,00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</w:p>
                      <w:p w14:paraId="0C4FA48D" w14:textId="20EF8E33" w:rsidR="00257F12" w:rsidRDefault="00257F12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2023г.-5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 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000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,00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  <w:p w14:paraId="4D493AED" w14:textId="4E593FA9" w:rsidR="00257F12" w:rsidRDefault="00257F12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2024г.-5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000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,00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  <w:p w14:paraId="7871543C" w14:textId="084C34DE" w:rsidR="00387771" w:rsidRPr="00DF29BA" w:rsidRDefault="00257F12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2025г.- 50 000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,00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  <w:p w14:paraId="2EB96ED2" w14:textId="35E2CA8A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</w:tr>
                  <w:tr w:rsidR="00387771" w:rsidRPr="00DF29BA" w14:paraId="0B8A6271" w14:textId="77777777" w:rsidTr="008E40AE">
                    <w:trPr>
                      <w:gridBefore w:val="1"/>
                      <w:wBefore w:w="125" w:type="dxa"/>
                      <w:trHeight w:hRule="exact" w:val="196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320E9ABC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9.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552FB94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Повышение гражданской ответственности и самосознания, уровня сплочения общества для решения задач в сфере обеспечения национальной безопасности, укрепление чувства сопричастности граждан к великой истории и культуре малой родины, Калужского края и Российской Федерации, укрепление преемственности поколений. Военно-патриотическое воспитание граждан, формирование у молодежи положительной мотивации к прохождению военной службы"</w:t>
                        </w:r>
                      </w:p>
                    </w:tc>
                  </w:tr>
                </w:tbl>
                <w:p w14:paraId="56EF3E53" w14:textId="77777777" w:rsidR="00387771" w:rsidRPr="00404C19" w:rsidRDefault="00387771" w:rsidP="0038777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14:paraId="256045E7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D536A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284D9F" w14:textId="77777777" w:rsidR="00030349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9668468" w14:textId="77777777" w:rsidR="00030349" w:rsidRPr="00FE2F91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C85FDD" w:rsidRPr="00FE2F91" w14:paraId="60A14BB4" w14:textId="77777777" w:rsidTr="008E40AE">
              <w:tc>
                <w:tcPr>
                  <w:tcW w:w="9640" w:type="dxa"/>
                  <w:shd w:val="clear" w:color="auto" w:fill="auto"/>
                </w:tcPr>
                <w:p w14:paraId="31172989" w14:textId="77777777" w:rsidR="00C85FDD" w:rsidRPr="00FE2F91" w:rsidRDefault="00C85FDD" w:rsidP="007208A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26E2178D" w14:textId="77777777" w:rsidR="00C85FDD" w:rsidRPr="00FE2F91" w:rsidRDefault="00C85FDD" w:rsidP="007208A0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373780DF" w14:textId="77777777" w:rsidR="00C85FDD" w:rsidRDefault="00C85FDD" w:rsidP="00F7640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</w:p>
    <w:p w14:paraId="70961474" w14:textId="77777777" w:rsidR="00DF0DA8" w:rsidRDefault="00DF0DA8">
      <w:pPr>
        <w:rPr>
          <w:rFonts w:ascii="Times New Roman" w:hAnsi="Times New Roman" w:cs="Times New Roman"/>
        </w:rPr>
      </w:pPr>
    </w:p>
    <w:p w14:paraId="19CB8E2C" w14:textId="77777777" w:rsidR="007208A0" w:rsidRDefault="007208A0">
      <w:pPr>
        <w:rPr>
          <w:rFonts w:ascii="Times New Roman" w:hAnsi="Times New Roman" w:cs="Times New Roman"/>
        </w:rPr>
      </w:pPr>
    </w:p>
    <w:p w14:paraId="3119DE04" w14:textId="77777777" w:rsidR="007208A0" w:rsidRDefault="007208A0">
      <w:pPr>
        <w:rPr>
          <w:rFonts w:ascii="Times New Roman" w:hAnsi="Times New Roman" w:cs="Times New Roman"/>
        </w:rPr>
      </w:pPr>
    </w:p>
    <w:p w14:paraId="4867037D" w14:textId="77777777" w:rsidR="007208A0" w:rsidRDefault="007208A0">
      <w:pPr>
        <w:rPr>
          <w:rFonts w:ascii="Times New Roman" w:hAnsi="Times New Roman" w:cs="Times New Roman"/>
        </w:rPr>
      </w:pPr>
    </w:p>
    <w:p w14:paraId="32FDA98E" w14:textId="77777777" w:rsidR="007208A0" w:rsidRDefault="007208A0">
      <w:pPr>
        <w:rPr>
          <w:rFonts w:ascii="Times New Roman" w:hAnsi="Times New Roman" w:cs="Times New Roman"/>
        </w:rPr>
      </w:pPr>
    </w:p>
    <w:p w14:paraId="485E6994" w14:textId="77777777" w:rsidR="007208A0" w:rsidRDefault="007208A0">
      <w:pPr>
        <w:rPr>
          <w:rFonts w:ascii="Times New Roman" w:hAnsi="Times New Roman" w:cs="Times New Roman"/>
        </w:rPr>
      </w:pPr>
    </w:p>
    <w:p w14:paraId="6905270F" w14:textId="77777777" w:rsidR="007208A0" w:rsidRDefault="007208A0">
      <w:pPr>
        <w:rPr>
          <w:rFonts w:ascii="Times New Roman" w:hAnsi="Times New Roman" w:cs="Times New Roman"/>
        </w:rPr>
      </w:pPr>
    </w:p>
    <w:p w14:paraId="05B8518E" w14:textId="77777777" w:rsidR="007208A0" w:rsidRDefault="007208A0">
      <w:pPr>
        <w:rPr>
          <w:rFonts w:ascii="Times New Roman" w:hAnsi="Times New Roman" w:cs="Times New Roman"/>
        </w:rPr>
      </w:pPr>
    </w:p>
    <w:p w14:paraId="0B1D65AB" w14:textId="77777777" w:rsidR="007208A0" w:rsidRDefault="007208A0">
      <w:pPr>
        <w:rPr>
          <w:rFonts w:ascii="Times New Roman" w:hAnsi="Times New Roman" w:cs="Times New Roman"/>
        </w:rPr>
      </w:pPr>
    </w:p>
    <w:p w14:paraId="01D203A0" w14:textId="77777777" w:rsidR="007208A0" w:rsidRDefault="007208A0">
      <w:pPr>
        <w:rPr>
          <w:rFonts w:ascii="Times New Roman" w:hAnsi="Times New Roman" w:cs="Times New Roman"/>
        </w:rPr>
      </w:pPr>
    </w:p>
    <w:p w14:paraId="6FEA1886" w14:textId="77777777" w:rsidR="008E40AE" w:rsidRDefault="008E40AE">
      <w:pPr>
        <w:rPr>
          <w:rFonts w:ascii="Times New Roman" w:hAnsi="Times New Roman" w:cs="Times New Roman"/>
        </w:rPr>
      </w:pPr>
    </w:p>
    <w:p w14:paraId="02BBC9E4" w14:textId="77777777" w:rsidR="008E40AE" w:rsidRDefault="008E40AE">
      <w:pPr>
        <w:rPr>
          <w:rFonts w:ascii="Times New Roman" w:hAnsi="Times New Roman" w:cs="Times New Roman"/>
        </w:rPr>
      </w:pPr>
    </w:p>
    <w:p w14:paraId="793CD105" w14:textId="77777777" w:rsidR="008E40AE" w:rsidRDefault="008E40AE">
      <w:pPr>
        <w:rPr>
          <w:rFonts w:ascii="Times New Roman" w:hAnsi="Times New Roman" w:cs="Times New Roman"/>
        </w:rPr>
      </w:pPr>
    </w:p>
    <w:p w14:paraId="56A863AA" w14:textId="77777777" w:rsidR="008E40AE" w:rsidRPr="00FE2F91" w:rsidRDefault="008E40AE">
      <w:pPr>
        <w:rPr>
          <w:rFonts w:ascii="Times New Roman" w:hAnsi="Times New Roman" w:cs="Times New Roman"/>
        </w:rPr>
      </w:pPr>
      <w:bookmarkStart w:id="0" w:name="_GoBack"/>
      <w:bookmarkEnd w:id="0"/>
    </w:p>
    <w:p w14:paraId="1577FA7E" w14:textId="77777777" w:rsidR="00D309E3" w:rsidRPr="00FE2F91" w:rsidRDefault="00D309E3" w:rsidP="00FE2F91">
      <w:pPr>
        <w:widowControl w:val="0"/>
        <w:autoSpaceDE w:val="0"/>
        <w:autoSpaceDN w:val="0"/>
        <w:adjustRightInd w:val="0"/>
        <w:spacing w:after="0" w:line="240" w:lineRule="auto"/>
        <w:ind w:right="139"/>
        <w:outlineLvl w:val="1"/>
        <w:rPr>
          <w:rFonts w:ascii="Times New Roman" w:eastAsia="Calibri" w:hAnsi="Times New Roman" w:cs="Times New Roman"/>
        </w:rPr>
      </w:pPr>
    </w:p>
    <w:p w14:paraId="36D17B42" w14:textId="77777777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1DEB3FBB" w14:textId="77777777" w:rsidR="006A7CCD" w:rsidRPr="00FE2F91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14:paraId="1D725165" w14:textId="7DD716AA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  <w:r w:rsidRPr="00FE2F91">
        <w:rPr>
          <w:rFonts w:ascii="Times New Roman" w:eastAsia="Calibri" w:hAnsi="Times New Roman" w:cs="Times New Roman"/>
        </w:rPr>
        <w:t xml:space="preserve"> </w:t>
      </w:r>
      <w:r w:rsidR="006A7CCD">
        <w:rPr>
          <w:rFonts w:ascii="Times New Roman" w:eastAsia="Calibri" w:hAnsi="Times New Roman" w:cs="Times New Roman"/>
          <w:b/>
        </w:rPr>
        <w:t>М</w:t>
      </w:r>
      <w:r w:rsidRPr="006A7CCD">
        <w:rPr>
          <w:rFonts w:ascii="Times New Roman" w:eastAsia="Calibri" w:hAnsi="Times New Roman" w:cs="Times New Roman"/>
          <w:b/>
        </w:rPr>
        <w:t>униципальной программы</w:t>
      </w:r>
      <w:hyperlink w:anchor="Par34" w:history="1"/>
      <w:r w:rsidRPr="006A7CCD">
        <w:rPr>
          <w:rFonts w:ascii="Times New Roman" w:eastAsia="Calibri" w:hAnsi="Times New Roman" w:cs="Times New Roman"/>
          <w:b/>
        </w:rPr>
        <w:t xml:space="preserve"> "Кадровая политика городс</w:t>
      </w:r>
      <w:r w:rsidR="00945620">
        <w:rPr>
          <w:rFonts w:ascii="Times New Roman" w:eastAsia="Calibri" w:hAnsi="Times New Roman" w:cs="Times New Roman"/>
          <w:b/>
        </w:rPr>
        <w:t xml:space="preserve">кого поселения "Город </w:t>
      </w:r>
      <w:proofErr w:type="spellStart"/>
      <w:r w:rsidR="00945620">
        <w:rPr>
          <w:rFonts w:ascii="Times New Roman" w:eastAsia="Calibri" w:hAnsi="Times New Roman" w:cs="Times New Roman"/>
          <w:b/>
        </w:rPr>
        <w:t>Кремёнки</w:t>
      </w:r>
      <w:proofErr w:type="spellEnd"/>
      <w:r w:rsidR="00945620">
        <w:rPr>
          <w:rFonts w:ascii="Times New Roman" w:eastAsia="Calibri" w:hAnsi="Times New Roman" w:cs="Times New Roman"/>
          <w:b/>
        </w:rPr>
        <w:t>"</w:t>
      </w:r>
    </w:p>
    <w:p w14:paraId="64F8AE04" w14:textId="77777777" w:rsidR="006A7CCD" w:rsidRPr="006A7CCD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</w:p>
    <w:tbl>
      <w:tblPr>
        <w:tblW w:w="9967" w:type="dxa"/>
        <w:tblInd w:w="93" w:type="dxa"/>
        <w:tblLook w:val="0000" w:firstRow="0" w:lastRow="0" w:firstColumn="0" w:lastColumn="0" w:noHBand="0" w:noVBand="0"/>
      </w:tblPr>
      <w:tblGrid>
        <w:gridCol w:w="3872"/>
        <w:gridCol w:w="6095"/>
      </w:tblGrid>
      <w:tr w:rsidR="00D309E3" w:rsidRPr="00FE2F91" w14:paraId="1394F979" w14:textId="77777777" w:rsidTr="008F64B0">
        <w:trPr>
          <w:trHeight w:val="517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4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5F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«Кадровая политика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</w:tr>
      <w:tr w:rsidR="00D309E3" w:rsidRPr="00FE2F91" w14:paraId="2153C020" w14:textId="77777777" w:rsidTr="008F64B0">
        <w:trPr>
          <w:trHeight w:val="315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346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86BD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0E1638BB" w14:textId="77777777" w:rsidTr="008F64B0">
        <w:trPr>
          <w:trHeight w:val="938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FB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01D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по управлению делами, кадровые, жилищные и общие вопросы, муниципальный архив;  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»; </w:t>
            </w:r>
          </w:p>
        </w:tc>
      </w:tr>
      <w:tr w:rsidR="00D309E3" w:rsidRPr="00FE2F91" w14:paraId="56832860" w14:textId="77777777" w:rsidTr="008F64B0">
        <w:trPr>
          <w:trHeight w:val="54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0F51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3E70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312DDD5" w14:textId="77777777" w:rsidTr="008F64B0">
        <w:trPr>
          <w:trHeight w:val="30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D4FA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73617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по управлению делами, кадровые, жилищные и общие вопросы, муниципальный архив</w:t>
            </w:r>
          </w:p>
        </w:tc>
      </w:tr>
      <w:tr w:rsidR="00D309E3" w:rsidRPr="00FE2F91" w14:paraId="7082B5D1" w14:textId="77777777" w:rsidTr="008F64B0">
        <w:trPr>
          <w:trHeight w:val="532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12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453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Укомплектование кадрами исполнительных органов местного самоуправления городское поселение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»";</w:t>
            </w:r>
          </w:p>
          <w:p w14:paraId="7AC1AB5F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квалификации муниципальных служащих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72D856B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социальной защиты и привлекательности работы в органах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».</w:t>
            </w:r>
          </w:p>
        </w:tc>
      </w:tr>
      <w:tr w:rsidR="00D309E3" w:rsidRPr="00FE2F91" w14:paraId="5F3478EF" w14:textId="77777777" w:rsidTr="008F64B0">
        <w:trPr>
          <w:trHeight w:val="590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3F5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CE08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качества предоставляемых услуг населению;</w:t>
            </w:r>
          </w:p>
          <w:p w14:paraId="1C6EBC24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Рост кадрового потенциала муниципальных служащих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C26D4E9" w14:textId="77777777" w:rsidTr="008F64B0">
        <w:trPr>
          <w:trHeight w:val="1266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4A1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F6D8A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№1 - % укомплектования кадрами муниципальных служащих не менее 90%;</w:t>
            </w:r>
          </w:p>
          <w:p w14:paraId="2AE1599A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№2 - % муниципальных служащих имеющих классный чин не ниже 2 - 90%;</w:t>
            </w:r>
          </w:p>
          <w:p w14:paraId="22373CDE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№3- число муниципальных служащих и технического персонала, прошедших обучение, профессиональную подготовку, повышение квалификаций и стажировку не менее 5 человек.</w:t>
            </w:r>
          </w:p>
        </w:tc>
      </w:tr>
      <w:tr w:rsidR="00D309E3" w:rsidRPr="00FE2F91" w14:paraId="554E3DA5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45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CD182" w14:textId="33087ED7" w:rsidR="00D309E3" w:rsidRPr="00FE2F91" w:rsidRDefault="00314D7C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2022 - 2025</w:t>
            </w:r>
            <w:r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D309E3" w:rsidRPr="00FE2F91" w14:paraId="74A1FD56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BF7B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191AC" w14:textId="2763713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Средства местного бюджета всего – </w:t>
            </w:r>
            <w:r w:rsidR="00B05F27">
              <w:rPr>
                <w:rFonts w:ascii="Times New Roman" w:eastAsia="Calibri" w:hAnsi="Times New Roman" w:cs="Times New Roman"/>
              </w:rPr>
              <w:t>12 360 797</w:t>
            </w:r>
            <w:r w:rsidR="000B50AA">
              <w:rPr>
                <w:rFonts w:ascii="Times New Roman" w:eastAsia="Calibri" w:hAnsi="Times New Roman" w:cs="Times New Roman"/>
              </w:rPr>
              <w:t xml:space="preserve"> </w:t>
            </w:r>
            <w:r w:rsidR="001033BB">
              <w:rPr>
                <w:rFonts w:ascii="Times New Roman" w:eastAsia="Calibri" w:hAnsi="Times New Roman" w:cs="Times New Roman"/>
              </w:rPr>
              <w:t xml:space="preserve">руб. 00 </w:t>
            </w:r>
            <w:r w:rsidRPr="00FE2F91">
              <w:rPr>
                <w:rFonts w:ascii="Times New Roman" w:eastAsia="Calibri" w:hAnsi="Times New Roman" w:cs="Times New Roman"/>
              </w:rPr>
              <w:t xml:space="preserve"> коп.  </w:t>
            </w:r>
            <w:r w:rsidR="000B50AA">
              <w:rPr>
                <w:rFonts w:ascii="Times New Roman" w:eastAsia="Calibri" w:hAnsi="Times New Roman" w:cs="Times New Roman"/>
              </w:rPr>
              <w:t xml:space="preserve">                            2022</w:t>
            </w:r>
            <w:r w:rsidR="001033BB">
              <w:rPr>
                <w:rFonts w:ascii="Times New Roman" w:eastAsia="Calibri" w:hAnsi="Times New Roman" w:cs="Times New Roman"/>
              </w:rPr>
              <w:t xml:space="preserve"> год – 2</w:t>
            </w:r>
            <w:r w:rsidR="000B50AA">
              <w:rPr>
                <w:rFonts w:ascii="Times New Roman" w:eastAsia="Calibri" w:hAnsi="Times New Roman" w:cs="Times New Roman"/>
              </w:rPr>
              <w:t> 830 577,00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21BE51F9" w14:textId="1EBDC5DA" w:rsidR="00D309E3" w:rsidRPr="00FE2F91" w:rsidRDefault="000B50AA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B05F27">
              <w:rPr>
                <w:rFonts w:ascii="Times New Roman" w:eastAsia="Calibri" w:hAnsi="Times New Roman" w:cs="Times New Roman"/>
              </w:rPr>
              <w:t xml:space="preserve"> год -  3 615 480</w:t>
            </w:r>
            <w:r>
              <w:rPr>
                <w:rFonts w:ascii="Times New Roman" w:eastAsia="Calibri" w:hAnsi="Times New Roman" w:cs="Times New Roman"/>
              </w:rPr>
              <w:t>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1D5B72CF" w14:textId="5F4B8FEB" w:rsidR="00D309E3" w:rsidRPr="00FE2F91" w:rsidRDefault="000B50AA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-  </w:t>
            </w:r>
            <w:r w:rsidR="004B3DB3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 939 870,00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58502F43" w14:textId="4FF3EDA0" w:rsidR="00D309E3" w:rsidRPr="00FE2F91" w:rsidRDefault="000B50AA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– </w:t>
            </w:r>
            <w:r w:rsidR="004B3DB3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 974 870</w:t>
            </w:r>
            <w:r w:rsidR="001033BB">
              <w:rPr>
                <w:rFonts w:ascii="Times New Roman" w:eastAsia="Calibri" w:hAnsi="Times New Roman" w:cs="Times New Roman"/>
              </w:rPr>
              <w:t>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                                         </w:t>
            </w:r>
          </w:p>
          <w:p w14:paraId="173202C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программы,  ежегодно уточняются на очередной финансовый год и плановый период, источник финансирования местный бюджет</w:t>
            </w:r>
          </w:p>
        </w:tc>
      </w:tr>
      <w:tr w:rsidR="00D309E3" w:rsidRPr="00FE2F91" w14:paraId="35CA1207" w14:textId="77777777" w:rsidTr="008F64B0">
        <w:trPr>
          <w:trHeight w:val="699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B30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11. Ожидаемые результаты реализации программы</w:t>
            </w:r>
          </w:p>
          <w:p w14:paraId="35618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037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Реализация программных мероприятий позволит: </w:t>
            </w:r>
          </w:p>
          <w:p w14:paraId="0D52151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повысить уровень гарантий работников органов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20FFE3C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развить нормативную правовую базу муниципального образования "Город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"; </w:t>
            </w:r>
          </w:p>
          <w:p w14:paraId="13D1392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эффективность работы кадровой службы;</w:t>
            </w:r>
          </w:p>
          <w:p w14:paraId="25227408" w14:textId="52135E6E" w:rsidR="00D309E3" w:rsidRPr="00FE2F91" w:rsidRDefault="00D309E3" w:rsidP="0046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создать действенную систему профессионального развития, переподготовки и повышения квалификации кадров муниципальной службы, роста профессионального уровня муниципальных служащих, актуализацию содержания программ подготовки и повышения квалификации муниципальных служащих;</w:t>
            </w:r>
          </w:p>
        </w:tc>
      </w:tr>
    </w:tbl>
    <w:p w14:paraId="24225616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  <w:sectPr w:rsidR="00D309E3" w:rsidRPr="00FE2F91" w:rsidSect="007208A0">
          <w:pgSz w:w="11905" w:h="16838"/>
          <w:pgMar w:top="567" w:right="851" w:bottom="567" w:left="1134" w:header="720" w:footer="720" w:gutter="0"/>
          <w:cols w:space="720"/>
          <w:noEndnote/>
          <w:docGrid w:linePitch="299"/>
        </w:sectPr>
      </w:pPr>
    </w:p>
    <w:p w14:paraId="45FBDEF4" w14:textId="77777777" w:rsidR="00F7640A" w:rsidRPr="00FE2F91" w:rsidRDefault="00F7640A" w:rsidP="00F839B5">
      <w:pPr>
        <w:rPr>
          <w:rFonts w:ascii="Times New Roman" w:hAnsi="Times New Roman" w:cs="Times New Roman"/>
        </w:rPr>
      </w:pPr>
    </w:p>
    <w:p w14:paraId="3C82766A" w14:textId="77777777" w:rsidR="00030349" w:rsidRPr="00FE2F91" w:rsidRDefault="00030349" w:rsidP="000303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740586A3" w14:textId="77777777" w:rsidR="00030349" w:rsidRPr="006A7CCD" w:rsidRDefault="00030349" w:rsidP="00030349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6A7CCD">
        <w:rPr>
          <w:rFonts w:ascii="Times New Roman" w:eastAsia="Calibri" w:hAnsi="Times New Roman" w:cs="Times New Roman"/>
          <w:b/>
        </w:rPr>
        <w:t xml:space="preserve">Муниципальной программы «Совершенствование системы управления общественными финансами 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 xml:space="preserve">»» 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030349" w:rsidRPr="00FE2F91" w14:paraId="07A0C949" w14:textId="77777777" w:rsidTr="007208A0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B1C05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A89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«Совершенствование системы управления общественными финансами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641E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4835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34CCC6E" w14:textId="77777777" w:rsidTr="007208A0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6B98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953BB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DE9E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FD6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0BDA620" w14:textId="77777777" w:rsidTr="007208A0">
        <w:trPr>
          <w:trHeight w:val="165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B6F67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9B4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 Отдел по управлению делами, служба кадров, жилищные и общие вопросы, муниципальный архив; Отдел муниципального хозяйства, энергетики, средствам массовых коммуникаций, общественной безопасности, организации оказания ритуальных услуг, ГО и ЧС, Отдел по социальным вопросам, культуре, спорту, молодежной политике.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B035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B963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04B0CEB8" w14:textId="77777777" w:rsidTr="007208A0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AE8AD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008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000D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0D7BA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1B0FD953" w14:textId="77777777" w:rsidTr="007208A0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71BA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C68A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9A3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076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CE3A870" w14:textId="77777777" w:rsidTr="007208A0">
        <w:trPr>
          <w:trHeight w:val="5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0AC3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6AAD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Повышение качества управления муниципальными финансами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5B9D3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6AFD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279B557" w14:textId="77777777" w:rsidTr="007208A0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9D6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0C55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1. Повышение эффективности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бюджетных расходов и совершенствование системы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управления бюджетным процессом.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2. Развитие доходного  потенциала муниципального образования.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3. Совершенствование финансового контроля, в том числе в части просроченной кредиторской задолженности.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4. Формирование позитивного имиджа муниципальной системы управления общественными финансами.       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6. Обучение и повышение квалификации должностных лиц поселения.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B90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934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63E3D87F" w14:textId="77777777" w:rsidTr="007208A0">
        <w:trPr>
          <w:trHeight w:val="126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B3A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AF00D4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 1 – формирование бюджета программно-целевым методом не менее 70%;                                                                                                                 ЦИ № 2 – дефицит местного бюджета не более 10%;</w:t>
            </w:r>
          </w:p>
          <w:p w14:paraId="78BFCC2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 3 -  Доля среднесписочной численности работников бюджетной сферы к общему числу жителей не более 4%;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91AFC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D35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2BF8AE7" w14:textId="77777777" w:rsidTr="007208A0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5607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3B23D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2022 - 2025</w:t>
            </w:r>
            <w:r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C0A7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8F2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7327DCBB" w14:textId="77777777" w:rsidTr="007208A0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0965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33F19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>
              <w:rPr>
                <w:rFonts w:ascii="Times New Roman" w:eastAsia="Calibri" w:hAnsi="Times New Roman" w:cs="Times New Roman"/>
              </w:rPr>
              <w:t>о бюджета всего –  3 959 913,20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  </w:t>
            </w:r>
            <w:r>
              <w:rPr>
                <w:rFonts w:ascii="Times New Roman" w:eastAsia="Calibri" w:hAnsi="Times New Roman" w:cs="Times New Roman"/>
              </w:rPr>
              <w:t xml:space="preserve">                            2022 год – 3 359 913,20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1C28793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год – 400 000,00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    </w:t>
            </w:r>
          </w:p>
          <w:p w14:paraId="57BF631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Pr="00FE2F91">
              <w:rPr>
                <w:rFonts w:ascii="Times New Roman" w:eastAsia="Calibri" w:hAnsi="Times New Roman" w:cs="Times New Roman"/>
              </w:rPr>
              <w:t xml:space="preserve"> год – 100 000,00 руб.;                                     </w:t>
            </w:r>
          </w:p>
          <w:p w14:paraId="6448311B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Pr="00FE2F91">
              <w:rPr>
                <w:rFonts w:ascii="Times New Roman" w:eastAsia="Calibri" w:hAnsi="Times New Roman" w:cs="Times New Roman"/>
              </w:rPr>
              <w:t xml:space="preserve"> год – 100 000,00 руб.   </w:t>
            </w:r>
          </w:p>
          <w:p w14:paraId="4090BFE9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2517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95DC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B4BDA88" w14:textId="77777777" w:rsidR="00030349" w:rsidRPr="00FE2F91" w:rsidRDefault="00030349" w:rsidP="00030349">
      <w:pPr>
        <w:rPr>
          <w:rFonts w:ascii="Times New Roman" w:hAnsi="Times New Roman" w:cs="Times New Roman"/>
        </w:rPr>
      </w:pPr>
    </w:p>
    <w:p w14:paraId="1B2D82B5" w14:textId="77777777" w:rsidR="0032666C" w:rsidRPr="00FE2F91" w:rsidRDefault="0032666C">
      <w:pPr>
        <w:rPr>
          <w:rFonts w:ascii="Times New Roman" w:hAnsi="Times New Roman" w:cs="Times New Roman"/>
        </w:rPr>
      </w:pPr>
    </w:p>
    <w:p w14:paraId="122D4830" w14:textId="77777777" w:rsidR="00EF53BD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504658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4B692D3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B2B92C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1A9B161" w14:textId="77777777" w:rsidR="008E40AE" w:rsidRPr="00FE2F91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3718D3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2C04A1E" w14:textId="4343A94C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>Муниципальной программы «Благоустройство территории городского по</w:t>
      </w:r>
      <w:r w:rsidR="003A3324" w:rsidRPr="0032666C">
        <w:rPr>
          <w:rFonts w:ascii="Times New Roman" w:eastAsia="Times New Roman" w:hAnsi="Times New Roman" w:cs="Times New Roman"/>
          <w:b/>
          <w:lang w:eastAsia="ru-RU"/>
        </w:rPr>
        <w:t>селен</w:t>
      </w:r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ия «Город </w:t>
      </w:r>
      <w:proofErr w:type="spellStart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>Кремёнки</w:t>
      </w:r>
      <w:proofErr w:type="spellEnd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14:paraId="35E8374B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EF53BD" w:rsidRPr="00FE2F91" w14:paraId="4FC79B06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DFC4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1. Ответственный исполнитель        </w:t>
            </w:r>
          </w:p>
          <w:p w14:paraId="4FE4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A9FF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37F732CB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31C5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  <w:p w14:paraId="21B3AD7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2A95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МУП «Благоустройство»</w:t>
            </w:r>
          </w:p>
        </w:tc>
      </w:tr>
      <w:tr w:rsidR="00EF53BD" w:rsidRPr="00FE2F91" w14:paraId="736A2B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45477" w14:textId="77777777" w:rsidR="00EF53BD" w:rsidRPr="00FE2F91" w:rsidRDefault="00EF53BD" w:rsidP="00EF53B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Разработчики программы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90DF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Отдел муниципального хозяйства</w:t>
            </w:r>
          </w:p>
        </w:tc>
      </w:tr>
      <w:tr w:rsidR="00EF53BD" w:rsidRPr="00FE2F91" w14:paraId="16A88E7C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9302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4. Цели муниципальной программы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836B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благоустройства,  санитарно-эпидемиологического состояния,  экологической безопасности территории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53BD" w:rsidRPr="00FE2F91" w14:paraId="675E1572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EE9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5. Задачи муниципальной программы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B8F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- реализация мероприятий по благоустройству территории 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и приведение в качественное состояние объектов благоустройства;</w:t>
            </w:r>
          </w:p>
          <w:p w14:paraId="3B663DA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- развитие и поддержка инициатив жителей города по    благоустройству и санитарной очистке территорий;</w:t>
            </w:r>
          </w:p>
          <w:p w14:paraId="5C5942A2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 решение жизненно важных вопросов содержания благоустройства, санитарной очистки территорий</w:t>
            </w:r>
          </w:p>
        </w:tc>
      </w:tr>
      <w:tr w:rsidR="00EF53BD" w:rsidRPr="00FE2F91" w14:paraId="578A6C5F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930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6. Подпрограммы муниципальной       </w:t>
            </w:r>
          </w:p>
          <w:p w14:paraId="303A3A8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AD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F53BD" w:rsidRPr="00FE2F91" w14:paraId="2F32A41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C5B6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7.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  <w:p w14:paraId="7BFBE8B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B46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1 –  Площадь мест общего  пользования,         подлежащая ежедневной уборке в доле площади мест общего пользования не менее 95%;</w:t>
            </w:r>
          </w:p>
          <w:p w14:paraId="63E3EF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2 –  Количество работающих светильников в доле общего кол-ва светильников, не менее 90%</w:t>
            </w:r>
          </w:p>
          <w:p w14:paraId="3A74D59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3 – Площадь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окашивания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не менее 95%</w:t>
            </w:r>
          </w:p>
        </w:tc>
      </w:tr>
      <w:tr w:rsidR="00EF53BD" w:rsidRPr="00FE2F91" w14:paraId="684E0D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8. Сроки и этапы реализации         </w:t>
            </w:r>
          </w:p>
          <w:p w14:paraId="34AC8A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41F9F" w14:textId="36AF361F" w:rsidR="00EF53BD" w:rsidRPr="00FE2F91" w:rsidRDefault="003B388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2022-2025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гг. Программа реализуется в один этап.</w:t>
            </w:r>
          </w:p>
        </w:tc>
      </w:tr>
      <w:tr w:rsidR="00EF53BD" w:rsidRPr="00FE2F91" w14:paraId="100ED84C" w14:textId="77777777" w:rsidTr="008F64B0">
        <w:trPr>
          <w:trHeight w:val="6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5E243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9. Объемы финансирования            </w:t>
            </w:r>
          </w:p>
          <w:p w14:paraId="57A02A05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 за счет всех</w:t>
            </w:r>
          </w:p>
          <w:p w14:paraId="3678EC1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источников финансирования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051161" w14:textId="23627132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Прогнозный объём финансирования составит </w:t>
            </w:r>
            <w:r w:rsidR="00661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41 100 485,45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из них:</w:t>
            </w:r>
          </w:p>
          <w:p w14:paraId="5578A1D6" w14:textId="781232FC" w:rsidR="00EF53BD" w:rsidRPr="00FE2F91" w:rsidRDefault="003B388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  <w:r w:rsidR="00661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– 15 806 842,15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руб.</w:t>
            </w:r>
            <w:r w:rsidR="00EF53BD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FE5624A" w14:textId="0A3162CD" w:rsidR="00EF53BD" w:rsidRDefault="003B388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="00661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-  8 431 214,66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EF53BD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9AB8353" w14:textId="04766C7A" w:rsidR="00800779" w:rsidRDefault="003B3883" w:rsidP="00800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  <w:r w:rsidR="00FD2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-  </w:t>
            </w:r>
            <w:r w:rsidR="00661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8 431 214,28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800779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E493242" w14:textId="24E7FA04" w:rsidR="00800779" w:rsidRPr="00FE2F91" w:rsidRDefault="003B388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  <w:r w:rsidR="00FD2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61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 -  8 431 214,36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800779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9215D8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</w:r>
          </w:p>
        </w:tc>
      </w:tr>
      <w:tr w:rsidR="00EF53BD" w:rsidRPr="00FE2F91" w14:paraId="485EA013" w14:textId="77777777" w:rsidTr="008F64B0">
        <w:trPr>
          <w:trHeight w:val="203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8C88A5" w14:textId="08B326BF" w:rsidR="00EF53BD" w:rsidRPr="00FE2F91" w:rsidRDefault="004A56C6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. Ожидаемые результаты реализации  </w:t>
            </w:r>
          </w:p>
          <w:p w14:paraId="3E62DBC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96908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 и санитарного состояния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».                                    </w:t>
            </w:r>
          </w:p>
          <w:p w14:paraId="38344598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и качества   содержания и ремонта пешеходных тротуаров, озеленения, наружного освещения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», повышение качества содержания кладбища, организации обустройства мест сбора ТКО. Восстановление существующих детских игровых площадок, мест отдыха населения.    </w:t>
            </w:r>
          </w:p>
        </w:tc>
      </w:tr>
    </w:tbl>
    <w:p w14:paraId="49E0AD41" w14:textId="77777777" w:rsidR="00F839B5" w:rsidRDefault="00F839B5" w:rsidP="008327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B63813C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7740515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8F3DF74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ED04366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6B68D3A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454B67F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00EA0A78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C03D20A" w14:textId="77777777" w:rsidR="003E1B6E" w:rsidRPr="00FE2F91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3E1B6E" w:rsidRPr="00FE2F91" w:rsidSect="004636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C51D9"/>
    <w:multiLevelType w:val="multilevel"/>
    <w:tmpl w:val="73C00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6F6657"/>
    <w:multiLevelType w:val="hybridMultilevel"/>
    <w:tmpl w:val="D0085866"/>
    <w:lvl w:ilvl="0" w:tplc="3962C914">
      <w:start w:val="1"/>
      <w:numFmt w:val="bullet"/>
      <w:lvlText w:val="-"/>
      <w:lvlJc w:val="left"/>
      <w:pPr>
        <w:ind w:left="754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5DD168A3"/>
    <w:multiLevelType w:val="hybridMultilevel"/>
    <w:tmpl w:val="D0A02D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63C5D"/>
    <w:multiLevelType w:val="hybridMultilevel"/>
    <w:tmpl w:val="F0EAC32C"/>
    <w:lvl w:ilvl="0" w:tplc="3962C91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0A"/>
    <w:rsid w:val="000005F0"/>
    <w:rsid w:val="00011105"/>
    <w:rsid w:val="00025F4F"/>
    <w:rsid w:val="00030349"/>
    <w:rsid w:val="0006737B"/>
    <w:rsid w:val="00071374"/>
    <w:rsid w:val="00096B04"/>
    <w:rsid w:val="000B1365"/>
    <w:rsid w:val="000B477F"/>
    <w:rsid w:val="000B50AA"/>
    <w:rsid w:val="000E6A40"/>
    <w:rsid w:val="001033BB"/>
    <w:rsid w:val="0010584E"/>
    <w:rsid w:val="00106ED4"/>
    <w:rsid w:val="00141D44"/>
    <w:rsid w:val="00144A61"/>
    <w:rsid w:val="0019315B"/>
    <w:rsid w:val="001A0D86"/>
    <w:rsid w:val="001A6E02"/>
    <w:rsid w:val="001D12CA"/>
    <w:rsid w:val="001E522F"/>
    <w:rsid w:val="002109DC"/>
    <w:rsid w:val="00225F71"/>
    <w:rsid w:val="00257F12"/>
    <w:rsid w:val="00272517"/>
    <w:rsid w:val="002851E5"/>
    <w:rsid w:val="002B1EDC"/>
    <w:rsid w:val="002C6200"/>
    <w:rsid w:val="002D16F8"/>
    <w:rsid w:val="002E288D"/>
    <w:rsid w:val="002E4768"/>
    <w:rsid w:val="00303E20"/>
    <w:rsid w:val="0031469C"/>
    <w:rsid w:val="00314D7C"/>
    <w:rsid w:val="0032666C"/>
    <w:rsid w:val="0032734B"/>
    <w:rsid w:val="00387771"/>
    <w:rsid w:val="003A3324"/>
    <w:rsid w:val="003B3883"/>
    <w:rsid w:val="003E1B6E"/>
    <w:rsid w:val="004008FB"/>
    <w:rsid w:val="00404645"/>
    <w:rsid w:val="00404C19"/>
    <w:rsid w:val="004504CD"/>
    <w:rsid w:val="004631AE"/>
    <w:rsid w:val="004636E8"/>
    <w:rsid w:val="0048721D"/>
    <w:rsid w:val="004914F2"/>
    <w:rsid w:val="004A56C6"/>
    <w:rsid w:val="004B3DB3"/>
    <w:rsid w:val="004C5A3E"/>
    <w:rsid w:val="004C5BF1"/>
    <w:rsid w:val="00500FD5"/>
    <w:rsid w:val="005037F7"/>
    <w:rsid w:val="005362A0"/>
    <w:rsid w:val="00537432"/>
    <w:rsid w:val="0055163E"/>
    <w:rsid w:val="00552829"/>
    <w:rsid w:val="0055454F"/>
    <w:rsid w:val="00594705"/>
    <w:rsid w:val="00595EAB"/>
    <w:rsid w:val="005A080A"/>
    <w:rsid w:val="00623813"/>
    <w:rsid w:val="00661116"/>
    <w:rsid w:val="006A7CCD"/>
    <w:rsid w:val="006B0E0A"/>
    <w:rsid w:val="006E226A"/>
    <w:rsid w:val="007208A0"/>
    <w:rsid w:val="007545A0"/>
    <w:rsid w:val="00766194"/>
    <w:rsid w:val="00785FFF"/>
    <w:rsid w:val="007A0EA4"/>
    <w:rsid w:val="00800779"/>
    <w:rsid w:val="00826D90"/>
    <w:rsid w:val="0083272E"/>
    <w:rsid w:val="0085282B"/>
    <w:rsid w:val="00853602"/>
    <w:rsid w:val="00861C92"/>
    <w:rsid w:val="008A4FD2"/>
    <w:rsid w:val="008E40AE"/>
    <w:rsid w:val="008F64B0"/>
    <w:rsid w:val="009204D4"/>
    <w:rsid w:val="00932C0E"/>
    <w:rsid w:val="00935F5D"/>
    <w:rsid w:val="00945620"/>
    <w:rsid w:val="0096185E"/>
    <w:rsid w:val="00982140"/>
    <w:rsid w:val="00A11A75"/>
    <w:rsid w:val="00A12417"/>
    <w:rsid w:val="00A32D37"/>
    <w:rsid w:val="00A62942"/>
    <w:rsid w:val="00A72C8E"/>
    <w:rsid w:val="00A863E5"/>
    <w:rsid w:val="00AF67D9"/>
    <w:rsid w:val="00B019AF"/>
    <w:rsid w:val="00B05F27"/>
    <w:rsid w:val="00B13271"/>
    <w:rsid w:val="00BC71D0"/>
    <w:rsid w:val="00BD4EDD"/>
    <w:rsid w:val="00BE6D62"/>
    <w:rsid w:val="00C148BD"/>
    <w:rsid w:val="00C332ED"/>
    <w:rsid w:val="00C41529"/>
    <w:rsid w:val="00C70AB8"/>
    <w:rsid w:val="00C83858"/>
    <w:rsid w:val="00C85FDD"/>
    <w:rsid w:val="00C91E16"/>
    <w:rsid w:val="00CA44FB"/>
    <w:rsid w:val="00CA46C8"/>
    <w:rsid w:val="00CB7013"/>
    <w:rsid w:val="00D041B4"/>
    <w:rsid w:val="00D309E3"/>
    <w:rsid w:val="00D36547"/>
    <w:rsid w:val="00D37D10"/>
    <w:rsid w:val="00D72864"/>
    <w:rsid w:val="00D76A9C"/>
    <w:rsid w:val="00DC6307"/>
    <w:rsid w:val="00DF0DA8"/>
    <w:rsid w:val="00DF29BA"/>
    <w:rsid w:val="00DF6643"/>
    <w:rsid w:val="00E114E1"/>
    <w:rsid w:val="00E16D7D"/>
    <w:rsid w:val="00E3407F"/>
    <w:rsid w:val="00E36B89"/>
    <w:rsid w:val="00E90ACB"/>
    <w:rsid w:val="00E97962"/>
    <w:rsid w:val="00EB336D"/>
    <w:rsid w:val="00EB7492"/>
    <w:rsid w:val="00EE1D0B"/>
    <w:rsid w:val="00EE554D"/>
    <w:rsid w:val="00EF0F0F"/>
    <w:rsid w:val="00EF53BD"/>
    <w:rsid w:val="00F10B6D"/>
    <w:rsid w:val="00F41DFC"/>
    <w:rsid w:val="00F64FE4"/>
    <w:rsid w:val="00F7640A"/>
    <w:rsid w:val="00F839B5"/>
    <w:rsid w:val="00FB220C"/>
    <w:rsid w:val="00FD0E2B"/>
    <w:rsid w:val="00FD2139"/>
    <w:rsid w:val="00FD7AFE"/>
    <w:rsid w:val="00FE2F91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A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8241E-0A11-43ED-9F39-57AF2868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21</Pages>
  <Words>6869</Words>
  <Characters>39156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GL-BUH</cp:lastModifiedBy>
  <cp:revision>56</cp:revision>
  <cp:lastPrinted>2021-11-08T08:39:00Z</cp:lastPrinted>
  <dcterms:created xsi:type="dcterms:W3CDTF">2022-11-03T05:21:00Z</dcterms:created>
  <dcterms:modified xsi:type="dcterms:W3CDTF">2022-11-11T09:46:00Z</dcterms:modified>
</cp:coreProperties>
</file>